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Default="00B87FEB" w:rsidP="001034A5">
      <w:pPr>
        <w:pStyle w:val="Tittel"/>
        <w:tabs>
          <w:tab w:val="clear" w:pos="1758"/>
          <w:tab w:val="clear" w:pos="3515"/>
          <w:tab w:val="clear" w:pos="5273"/>
          <w:tab w:val="clear" w:pos="6974"/>
          <w:tab w:val="clear" w:pos="8902"/>
        </w:tabs>
        <w:jc w:val="left"/>
        <w:rPr>
          <w:rFonts w:ascii="Arial" w:hAnsi="Arial"/>
          <w:b/>
          <w:sz w:val="22"/>
        </w:rPr>
      </w:pPr>
    </w:p>
    <w:p w:rsidR="00B87FEB" w:rsidRDefault="00B87FEB" w:rsidP="00B87FEB">
      <w:pPr>
        <w:pStyle w:val="Tittel"/>
        <w:tabs>
          <w:tab w:val="clear" w:pos="1758"/>
          <w:tab w:val="clear" w:pos="3515"/>
          <w:tab w:val="clear" w:pos="5273"/>
          <w:tab w:val="clear" w:pos="6974"/>
          <w:tab w:val="clear" w:pos="8902"/>
        </w:tabs>
        <w:rPr>
          <w:rFonts w:ascii="Arial" w:hAnsi="Arial"/>
          <w:b/>
          <w:sz w:val="22"/>
        </w:rPr>
      </w:pPr>
    </w:p>
    <w:p w:rsidR="00B87FEB" w:rsidRPr="00A12BC0" w:rsidRDefault="008A69FB" w:rsidP="00B87FEB">
      <w:pPr>
        <w:pStyle w:val="Tittel"/>
        <w:tabs>
          <w:tab w:val="clear" w:pos="1758"/>
          <w:tab w:val="clear" w:pos="3515"/>
          <w:tab w:val="clear" w:pos="5273"/>
          <w:tab w:val="clear" w:pos="6974"/>
          <w:tab w:val="clear" w:pos="8902"/>
        </w:tabs>
        <w:rPr>
          <w:rFonts w:ascii="Garamond" w:hAnsi="Garamond"/>
          <w:b/>
          <w:sz w:val="40"/>
          <w:szCs w:val="40"/>
        </w:rPr>
      </w:pPr>
      <w:r>
        <w:rPr>
          <w:rFonts w:ascii="Garamond" w:hAnsi="Garamond"/>
          <w:b/>
          <w:sz w:val="40"/>
          <w:szCs w:val="40"/>
        </w:rPr>
        <w:t xml:space="preserve">MIDLERTIDIG </w:t>
      </w:r>
      <w:r w:rsidR="00B87FEB" w:rsidRPr="00A12BC0">
        <w:rPr>
          <w:rFonts w:ascii="Garamond" w:hAnsi="Garamond"/>
          <w:b/>
          <w:sz w:val="40"/>
          <w:szCs w:val="40"/>
        </w:rPr>
        <w:t>A</w:t>
      </w:r>
      <w:r w:rsidR="00A12BC0">
        <w:rPr>
          <w:rFonts w:ascii="Garamond" w:hAnsi="Garamond"/>
          <w:b/>
          <w:sz w:val="40"/>
          <w:szCs w:val="40"/>
        </w:rPr>
        <w:t>NSETTELSESAVTALE</w:t>
      </w:r>
      <w:r w:rsidR="00B87FEB" w:rsidRPr="00A12BC0">
        <w:rPr>
          <w:rFonts w:ascii="Garamond" w:hAnsi="Garamond"/>
          <w:b/>
          <w:sz w:val="40"/>
          <w:szCs w:val="40"/>
        </w:rPr>
        <w:t xml:space="preserve"> </w:t>
      </w:r>
    </w:p>
    <w:p w:rsidR="00B87FEB" w:rsidRPr="00A12BC0" w:rsidRDefault="00B87FEB" w:rsidP="00B87FEB">
      <w:pPr>
        <w:pStyle w:val="Tittel"/>
        <w:tabs>
          <w:tab w:val="clear" w:pos="1758"/>
          <w:tab w:val="clear" w:pos="3515"/>
          <w:tab w:val="clear" w:pos="5273"/>
          <w:tab w:val="clear" w:pos="6974"/>
          <w:tab w:val="clear" w:pos="8902"/>
        </w:tabs>
        <w:rPr>
          <w:rFonts w:ascii="Garamond" w:hAnsi="Garamond"/>
          <w:b/>
        </w:rPr>
      </w:pP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30"/>
        </w:rPr>
      </w:pPr>
      <w:r w:rsidRPr="00A12BC0">
        <w:rPr>
          <w:rFonts w:ascii="Garamond" w:hAnsi="Garamond"/>
          <w:sz w:val="30"/>
        </w:rPr>
        <w:t>MELLOM</w:t>
      </w: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30"/>
        </w:rPr>
      </w:pPr>
    </w:p>
    <w:p w:rsidR="00B87FEB" w:rsidRPr="00A12BC0" w:rsidRDefault="00B87FEB" w:rsidP="00B87FEB">
      <w:pPr>
        <w:pStyle w:val="Tittel"/>
        <w:tabs>
          <w:tab w:val="clear" w:pos="1758"/>
          <w:tab w:val="clear" w:pos="3515"/>
          <w:tab w:val="clear" w:pos="5273"/>
          <w:tab w:val="clear" w:pos="6974"/>
          <w:tab w:val="clear" w:pos="8902"/>
        </w:tabs>
        <w:spacing w:before="120"/>
        <w:rPr>
          <w:rFonts w:ascii="Garamond" w:hAnsi="Garamond"/>
          <w:sz w:val="30"/>
        </w:rPr>
      </w:pPr>
      <w:r w:rsidRPr="00A12BC0">
        <w:rPr>
          <w:rFonts w:ascii="Garamond" w:hAnsi="Garamond"/>
          <w:sz w:val="30"/>
        </w:rPr>
        <w:t xml:space="preserve">ARBEIDSGIVER: </w:t>
      </w:r>
    </w:p>
    <w:p w:rsidR="00B87FEB" w:rsidRPr="00A12BC0" w:rsidRDefault="00B87FEB" w:rsidP="00B87FEB">
      <w:pPr>
        <w:pStyle w:val="Tittel"/>
        <w:tabs>
          <w:tab w:val="clear" w:pos="1758"/>
          <w:tab w:val="clear" w:pos="3515"/>
          <w:tab w:val="clear" w:pos="5273"/>
          <w:tab w:val="clear" w:pos="6974"/>
          <w:tab w:val="clear" w:pos="8902"/>
        </w:tabs>
        <w:spacing w:before="120"/>
        <w:rPr>
          <w:rFonts w:ascii="Garamond" w:hAnsi="Garamond"/>
          <w:b/>
          <w:sz w:val="30"/>
        </w:rPr>
      </w:pPr>
    </w:p>
    <w:p w:rsidR="00B87FEB" w:rsidRPr="00A12BC0" w:rsidRDefault="00A12BC0" w:rsidP="00B87FEB">
      <w:pPr>
        <w:pStyle w:val="Tittel"/>
        <w:tabs>
          <w:tab w:val="clear" w:pos="1758"/>
          <w:tab w:val="clear" w:pos="3515"/>
          <w:tab w:val="clear" w:pos="5273"/>
          <w:tab w:val="clear" w:pos="6974"/>
          <w:tab w:val="clear" w:pos="8902"/>
        </w:tabs>
        <w:spacing w:before="120"/>
        <w:rPr>
          <w:rFonts w:ascii="Garamond" w:hAnsi="Garamond"/>
          <w:b/>
          <w:sz w:val="30"/>
        </w:rPr>
      </w:pPr>
      <w:r>
        <w:rPr>
          <w:rFonts w:ascii="Garamond" w:hAnsi="Garamond"/>
          <w:b/>
          <w:sz w:val="30"/>
        </w:rPr>
        <w:t>KLUBB</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b/>
          <w:sz w:val="30"/>
        </w:rPr>
      </w:pP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30"/>
        </w:rPr>
      </w:pPr>
      <w:r w:rsidRPr="00A12BC0">
        <w:rPr>
          <w:rFonts w:ascii="Garamond" w:hAnsi="Garamond"/>
          <w:sz w:val="30"/>
        </w:rPr>
        <w:t>OG</w:t>
      </w:r>
    </w:p>
    <w:p w:rsidR="00B87FEB" w:rsidRPr="00A12BC0" w:rsidRDefault="00B87FEB" w:rsidP="00B87FEB">
      <w:pPr>
        <w:pStyle w:val="Tittel"/>
        <w:tabs>
          <w:tab w:val="clear" w:pos="1758"/>
          <w:tab w:val="clear" w:pos="3515"/>
          <w:tab w:val="clear" w:pos="5273"/>
          <w:tab w:val="clear" w:pos="6974"/>
          <w:tab w:val="clear" w:pos="8902"/>
        </w:tabs>
        <w:rPr>
          <w:rFonts w:ascii="Garamond" w:hAnsi="Garamond"/>
          <w:b/>
          <w:sz w:val="30"/>
        </w:rPr>
      </w:pPr>
    </w:p>
    <w:p w:rsidR="00B87FEB" w:rsidRPr="00A12BC0" w:rsidRDefault="00B87FEB" w:rsidP="00B87FEB">
      <w:pPr>
        <w:pStyle w:val="Tittel"/>
        <w:tabs>
          <w:tab w:val="clear" w:pos="1758"/>
          <w:tab w:val="clear" w:pos="3515"/>
          <w:tab w:val="clear" w:pos="5273"/>
          <w:tab w:val="clear" w:pos="6974"/>
          <w:tab w:val="clear" w:pos="8902"/>
        </w:tabs>
        <w:spacing w:before="120"/>
        <w:rPr>
          <w:rFonts w:ascii="Garamond" w:hAnsi="Garamond"/>
          <w:sz w:val="30"/>
        </w:rPr>
      </w:pPr>
      <w:r w:rsidRPr="00A12BC0">
        <w:rPr>
          <w:rFonts w:ascii="Garamond" w:hAnsi="Garamond"/>
          <w:sz w:val="30"/>
        </w:rPr>
        <w:t>ARBEIDSTAKER:</w:t>
      </w:r>
    </w:p>
    <w:p w:rsidR="00B87FEB" w:rsidRPr="00A12BC0" w:rsidRDefault="00B87FEB" w:rsidP="00B87FEB">
      <w:pPr>
        <w:pStyle w:val="Tittel"/>
        <w:tabs>
          <w:tab w:val="clear" w:pos="1758"/>
          <w:tab w:val="clear" w:pos="3515"/>
          <w:tab w:val="clear" w:pos="5273"/>
          <w:tab w:val="clear" w:pos="6974"/>
          <w:tab w:val="clear" w:pos="8902"/>
        </w:tabs>
        <w:spacing w:before="120"/>
        <w:rPr>
          <w:rFonts w:ascii="Garamond" w:hAnsi="Garamond"/>
          <w:b/>
          <w:sz w:val="30"/>
        </w:rPr>
      </w:pPr>
    </w:p>
    <w:p w:rsidR="00B87FEB" w:rsidRPr="00A12BC0" w:rsidRDefault="00A12BC0" w:rsidP="00B87FEB">
      <w:pPr>
        <w:pStyle w:val="Tittel"/>
        <w:tabs>
          <w:tab w:val="clear" w:pos="1758"/>
          <w:tab w:val="clear" w:pos="3515"/>
          <w:tab w:val="clear" w:pos="5273"/>
          <w:tab w:val="clear" w:pos="6974"/>
          <w:tab w:val="clear" w:pos="8902"/>
        </w:tabs>
        <w:spacing w:before="120"/>
        <w:rPr>
          <w:rFonts w:ascii="Garamond" w:hAnsi="Garamond"/>
          <w:b/>
          <w:sz w:val="30"/>
        </w:rPr>
      </w:pPr>
      <w:r>
        <w:rPr>
          <w:rFonts w:ascii="Garamond" w:hAnsi="Garamond"/>
          <w:b/>
          <w:sz w:val="30"/>
        </w:rPr>
        <w:t>NAVN</w:t>
      </w:r>
      <w:r w:rsidR="00B87FEB" w:rsidRPr="00A12BC0">
        <w:rPr>
          <w:rFonts w:ascii="Garamond" w:hAnsi="Garamond"/>
          <w:b/>
          <w:sz w:val="30"/>
        </w:rPr>
        <w:t xml:space="preserve"> </w:t>
      </w:r>
    </w:p>
    <w:p w:rsidR="00B87FEB" w:rsidRPr="00A12BC0" w:rsidRDefault="00B87FEB" w:rsidP="00B87FEB">
      <w:pPr>
        <w:pStyle w:val="Tittel"/>
        <w:tabs>
          <w:tab w:val="clear" w:pos="1758"/>
          <w:tab w:val="clear" w:pos="3515"/>
          <w:tab w:val="clear" w:pos="5273"/>
          <w:tab w:val="clear" w:pos="6974"/>
          <w:tab w:val="clear" w:pos="8902"/>
        </w:tabs>
        <w:rPr>
          <w:rFonts w:ascii="Garamond" w:hAnsi="Garamond"/>
          <w:b/>
        </w:rPr>
      </w:pPr>
    </w:p>
    <w:p w:rsidR="00B87FEB" w:rsidRPr="00A12BC0" w:rsidRDefault="00B87FEB" w:rsidP="00B87FEB">
      <w:pPr>
        <w:pStyle w:val="Tittel"/>
        <w:tabs>
          <w:tab w:val="clear" w:pos="1758"/>
          <w:tab w:val="clear" w:pos="3515"/>
          <w:tab w:val="clear" w:pos="5273"/>
          <w:tab w:val="clear" w:pos="6974"/>
          <w:tab w:val="clear" w:pos="8902"/>
        </w:tabs>
        <w:rPr>
          <w:rFonts w:ascii="Garamond" w:hAnsi="Garamond"/>
          <w:b/>
          <w:sz w:val="22"/>
        </w:rPr>
      </w:pPr>
    </w:p>
    <w:p w:rsidR="00B87FEB" w:rsidRPr="00A12BC0" w:rsidRDefault="00B87FEB" w:rsidP="00A12BC0">
      <w:pPr>
        <w:pStyle w:val="Tittel"/>
        <w:tabs>
          <w:tab w:val="clear" w:pos="1758"/>
          <w:tab w:val="clear" w:pos="3515"/>
          <w:tab w:val="clear" w:pos="5273"/>
          <w:tab w:val="clear" w:pos="6974"/>
          <w:tab w:val="clear" w:pos="8902"/>
        </w:tabs>
        <w:jc w:val="left"/>
        <w:rPr>
          <w:rFonts w:ascii="Garamond" w:hAnsi="Garamond"/>
        </w:rPr>
      </w:pPr>
      <w:r w:rsidRPr="00A12BC0">
        <w:rPr>
          <w:rFonts w:ascii="Garamond" w:hAnsi="Garamond"/>
        </w:rPr>
        <w:br w:type="page"/>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Ansettelse</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885C08" w:rsidP="008A69FB">
      <w:pPr>
        <w:ind w:left="705"/>
        <w:jc w:val="both"/>
        <w:rPr>
          <w:rFonts w:ascii="Garamond" w:hAnsi="Garamond"/>
        </w:rPr>
      </w:pPr>
      <w:r>
        <w:rPr>
          <w:rFonts w:ascii="Garamond" w:hAnsi="Garamond"/>
        </w:rPr>
        <w:t>Navn</w:t>
      </w:r>
      <w:r w:rsidR="00B87FEB" w:rsidRPr="00A12BC0">
        <w:rPr>
          <w:rFonts w:ascii="Garamond" w:hAnsi="Garamond"/>
        </w:rPr>
        <w:t xml:space="preserve">, heretter ”arbeidstakeren” er med virkning fra den </w:t>
      </w:r>
      <w:r>
        <w:rPr>
          <w:rFonts w:ascii="Garamond" w:hAnsi="Garamond"/>
        </w:rPr>
        <w:t>… (dato)</w:t>
      </w:r>
      <w:r w:rsidR="00B87FEB" w:rsidRPr="00A12BC0">
        <w:rPr>
          <w:rFonts w:ascii="Garamond" w:hAnsi="Garamond"/>
        </w:rPr>
        <w:t xml:space="preserve"> ansatt som </w:t>
      </w:r>
      <w:r>
        <w:rPr>
          <w:rFonts w:ascii="Garamond" w:hAnsi="Garamond"/>
        </w:rPr>
        <w:t xml:space="preserve">….. (stilling) </w:t>
      </w:r>
      <w:r w:rsidR="008E4CA8" w:rsidRPr="00A12BC0">
        <w:rPr>
          <w:rFonts w:ascii="Garamond" w:hAnsi="Garamond"/>
        </w:rPr>
        <w:t xml:space="preserve">i </w:t>
      </w:r>
      <w:r>
        <w:rPr>
          <w:rFonts w:ascii="Garamond" w:hAnsi="Garamond"/>
        </w:rPr>
        <w:t>..</w:t>
      </w:r>
      <w:r w:rsidR="00B87FEB" w:rsidRPr="00A12BC0">
        <w:rPr>
          <w:rFonts w:ascii="Garamond" w:hAnsi="Garamond"/>
        </w:rPr>
        <w:t>.</w:t>
      </w:r>
      <w:r>
        <w:rPr>
          <w:rFonts w:ascii="Garamond" w:hAnsi="Garamond"/>
        </w:rPr>
        <w:t xml:space="preserve"> (arbeidsgivers navn).</w:t>
      </w:r>
      <w:r w:rsidR="008A69FB" w:rsidRPr="008A69FB">
        <w:t xml:space="preserve"> </w:t>
      </w:r>
      <w:r w:rsidR="008A69FB" w:rsidRPr="00CC106F">
        <w:t>Ansettelsen er å anse som en midlertidig ansettelse etter arbeidsmiljølovens § </w:t>
      </w:r>
      <w:r w:rsidR="008A69FB">
        <w:t>14-9</w:t>
      </w:r>
      <w:r w:rsidR="008A69FB" w:rsidRPr="00CC106F">
        <w:t xml:space="preserve"> og ansettelsesforholdet opphører den </w:t>
      </w:r>
      <w:r w:rsidR="008A69FB">
        <w:t xml:space="preserve">… (dato) </w:t>
      </w:r>
      <w:r w:rsidR="008A69FB" w:rsidRPr="00CC106F">
        <w:t>uten særskilt, forutgående oppsigelse.</w:t>
      </w:r>
      <w:r w:rsidR="008A69FB" w:rsidRPr="008A69FB">
        <w:rPr>
          <w:rFonts w:ascii="Arial" w:hAnsi="Arial" w:cs="Arial"/>
          <w:color w:val="000000"/>
        </w:rPr>
        <w:t xml:space="preserve"> </w:t>
      </w:r>
      <w:r w:rsidR="008A69FB" w:rsidRPr="008A69FB">
        <w:rPr>
          <w:rFonts w:ascii="Garamond" w:hAnsi="Garamond" w:cs="Arial"/>
          <w:i/>
          <w:color w:val="000000"/>
        </w:rPr>
        <w:t>(</w:t>
      </w:r>
      <w:r w:rsidR="0032705B">
        <w:rPr>
          <w:rFonts w:ascii="Garamond" w:hAnsi="Garamond" w:cs="Arial"/>
          <w:i/>
          <w:color w:val="000000"/>
        </w:rPr>
        <w:t xml:space="preserve">Kommentar: </w:t>
      </w:r>
      <w:r w:rsidR="008A69FB" w:rsidRPr="008A69FB">
        <w:rPr>
          <w:rFonts w:ascii="Garamond" w:hAnsi="Garamond" w:cs="Arial"/>
          <w:i/>
          <w:color w:val="000000"/>
        </w:rPr>
        <w:t>Arbeidstaker som har vært ansatt i mer enn ett år, har krav på skriftlig varsel om tidspunktet for fratreden senest en måned før fratredelsestidspunktet).</w:t>
      </w:r>
    </w:p>
    <w:p w:rsidR="00B87FEB" w:rsidRPr="00A12BC0" w:rsidRDefault="00B87FEB" w:rsidP="00885C08">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Personalia</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 xml:space="preserve">Navn: </w:t>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r w:rsidR="007937BF" w:rsidRPr="00A12BC0">
        <w:rPr>
          <w:rFonts w:ascii="Garamond" w:hAnsi="Garamond"/>
          <w:sz w:val="24"/>
        </w:rPr>
        <w:t xml:space="preserve"> </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Personnummer:</w:t>
      </w:r>
      <w:r w:rsidRPr="00A12BC0">
        <w:rPr>
          <w:rFonts w:ascii="Garamond" w:hAnsi="Garamond"/>
          <w:sz w:val="24"/>
        </w:rPr>
        <w:tab/>
      </w:r>
      <w:r w:rsidRPr="00A12BC0">
        <w:rPr>
          <w:rFonts w:ascii="Garamond" w:hAnsi="Garamond"/>
          <w:sz w:val="24"/>
        </w:rPr>
        <w:tab/>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Adresse:</w:t>
      </w:r>
      <w:r w:rsidRPr="00A12BC0">
        <w:rPr>
          <w:rFonts w:ascii="Garamond" w:hAnsi="Garamond"/>
          <w:sz w:val="24"/>
        </w:rPr>
        <w:tab/>
      </w:r>
      <w:r w:rsidRPr="00A12BC0">
        <w:rPr>
          <w:rFonts w:ascii="Garamond" w:hAnsi="Garamond"/>
          <w:sz w:val="24"/>
        </w:rPr>
        <w:tab/>
      </w:r>
      <w:r w:rsidRPr="00A12BC0">
        <w:rPr>
          <w:rFonts w:ascii="Garamond" w:hAnsi="Garamond"/>
          <w:sz w:val="24"/>
        </w:rPr>
        <w:tab/>
      </w:r>
    </w:p>
    <w:p w:rsidR="007750EE" w:rsidRPr="00A12BC0" w:rsidRDefault="007750EE"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Bankkontonummer.:</w:t>
      </w:r>
      <w:r w:rsidRPr="00A12BC0">
        <w:rPr>
          <w:rFonts w:ascii="Garamond" w:hAnsi="Garamond"/>
          <w:sz w:val="24"/>
        </w:rPr>
        <w:tab/>
      </w:r>
      <w:r w:rsidRPr="00A12BC0">
        <w:rPr>
          <w:rFonts w:ascii="Garamond" w:hAnsi="Garamond"/>
          <w:sz w:val="24"/>
        </w:rPr>
        <w:tab/>
        <w:t>…………………</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Arbeidssted</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885C08"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Pr>
          <w:rFonts w:ascii="Garamond" w:hAnsi="Garamond"/>
          <w:sz w:val="24"/>
        </w:rPr>
        <w:t>…….</w:t>
      </w:r>
      <w:r w:rsidR="00885BB7" w:rsidRPr="00A12BC0">
        <w:rPr>
          <w:rFonts w:ascii="Garamond" w:hAnsi="Garamond"/>
          <w:sz w:val="24"/>
        </w:rPr>
        <w:t>.</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szCs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Arbeidets art</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Stillingstittel:</w:t>
      </w:r>
      <w:r w:rsidRPr="00A12BC0">
        <w:rPr>
          <w:rFonts w:ascii="Garamond" w:hAnsi="Garamond"/>
          <w:sz w:val="24"/>
        </w:rPr>
        <w:tab/>
      </w:r>
      <w:r w:rsidRPr="00A12BC0">
        <w:rPr>
          <w:rFonts w:ascii="Garamond" w:hAnsi="Garamond"/>
          <w:sz w:val="24"/>
        </w:rPr>
        <w:tab/>
      </w:r>
      <w:r w:rsidRPr="00A12BC0">
        <w:rPr>
          <w:rFonts w:ascii="Garamond" w:hAnsi="Garamond"/>
          <w:sz w:val="24"/>
        </w:rPr>
        <w:tab/>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Stillingens omfang:</w:t>
      </w:r>
      <w:r w:rsidRPr="00A12BC0">
        <w:rPr>
          <w:rFonts w:ascii="Garamond" w:hAnsi="Garamond"/>
          <w:sz w:val="24"/>
        </w:rPr>
        <w:tab/>
      </w:r>
      <w:r w:rsidRPr="00A12BC0">
        <w:rPr>
          <w:rFonts w:ascii="Garamond" w:hAnsi="Garamond"/>
          <w:sz w:val="24"/>
        </w:rPr>
        <w:tab/>
      </w:r>
    </w:p>
    <w:p w:rsidR="00B87FEB" w:rsidRPr="00BD099F" w:rsidRDefault="00B87FEB" w:rsidP="00BD099F">
      <w:pPr>
        <w:pStyle w:val="Tittel"/>
        <w:tabs>
          <w:tab w:val="clear" w:pos="1758"/>
          <w:tab w:val="clear" w:pos="3515"/>
          <w:tab w:val="clear" w:pos="5273"/>
          <w:tab w:val="clear" w:pos="6974"/>
          <w:tab w:val="clear" w:pos="8902"/>
        </w:tabs>
        <w:ind w:left="3540" w:hanging="2835"/>
        <w:jc w:val="left"/>
        <w:rPr>
          <w:rFonts w:ascii="Garamond" w:hAnsi="Garamond"/>
          <w:i/>
          <w:sz w:val="24"/>
        </w:rPr>
      </w:pPr>
      <w:r w:rsidRPr="00A12BC0">
        <w:rPr>
          <w:rFonts w:ascii="Garamond" w:hAnsi="Garamond"/>
          <w:sz w:val="24"/>
        </w:rPr>
        <w:t xml:space="preserve">Hovedarbeidsområde(r): </w:t>
      </w:r>
      <w:r w:rsidRPr="00A12BC0">
        <w:rPr>
          <w:rFonts w:ascii="Garamond" w:hAnsi="Garamond"/>
          <w:sz w:val="24"/>
        </w:rPr>
        <w:tab/>
      </w:r>
      <w:r w:rsidR="00BD099F">
        <w:rPr>
          <w:rFonts w:ascii="Garamond" w:hAnsi="Garamond"/>
          <w:sz w:val="24"/>
        </w:rPr>
        <w:t>S</w:t>
      </w:r>
      <w:r w:rsidR="00885C08">
        <w:rPr>
          <w:rFonts w:ascii="Garamond" w:hAnsi="Garamond"/>
          <w:sz w:val="24"/>
        </w:rPr>
        <w:t>e fu</w:t>
      </w:r>
      <w:r w:rsidR="00885BB7" w:rsidRPr="00A12BC0">
        <w:rPr>
          <w:rFonts w:ascii="Garamond" w:hAnsi="Garamond"/>
          <w:sz w:val="24"/>
        </w:rPr>
        <w:t>nksjonsbeskrivelse</w:t>
      </w:r>
      <w:r w:rsidR="00BD099F">
        <w:rPr>
          <w:rFonts w:ascii="Garamond" w:hAnsi="Garamond"/>
          <w:sz w:val="24"/>
        </w:rPr>
        <w:t xml:space="preserve"> (</w:t>
      </w:r>
      <w:r w:rsidR="00BD099F">
        <w:rPr>
          <w:rFonts w:ascii="Garamond" w:hAnsi="Garamond"/>
          <w:i/>
          <w:sz w:val="24"/>
        </w:rPr>
        <w:t xml:space="preserve">Her må arbeidsgiver selv utarbeide en funksjonsbeskrivelse som vedlegges avtalen. Funksjonsbeskrivelsen skal inneholde en beskrivelse av stillingen, arbeidstakers oppgaver </w:t>
      </w:r>
      <w:proofErr w:type="spellStart"/>
      <w:r w:rsidR="00BD099F">
        <w:rPr>
          <w:rFonts w:ascii="Garamond" w:hAnsi="Garamond"/>
          <w:i/>
          <w:sz w:val="24"/>
        </w:rPr>
        <w:t>m.v</w:t>
      </w:r>
      <w:proofErr w:type="spellEnd"/>
      <w:r w:rsidR="00BD099F">
        <w:rPr>
          <w:rFonts w:ascii="Garamond" w:hAnsi="Garamond"/>
          <w:i/>
          <w:sz w:val="24"/>
        </w:rPr>
        <w:t>)</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r w:rsidRPr="00A12BC0">
        <w:rPr>
          <w:rFonts w:ascii="Garamond" w:hAnsi="Garamond"/>
          <w:sz w:val="24"/>
        </w:rPr>
        <w:t>Nærmeste overordnede:</w:t>
      </w:r>
      <w:r w:rsidRPr="00A12BC0">
        <w:rPr>
          <w:rFonts w:ascii="Garamond" w:hAnsi="Garamond"/>
          <w:sz w:val="24"/>
        </w:rPr>
        <w:tab/>
      </w:r>
    </w:p>
    <w:p w:rsidR="00B87FEB" w:rsidRPr="00A12BC0" w:rsidRDefault="00B87FEB" w:rsidP="00DA66B6">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sidRPr="00A12BC0">
        <w:rPr>
          <w:rFonts w:ascii="Garamond" w:hAnsi="Garamond"/>
          <w:sz w:val="24"/>
          <w:szCs w:val="24"/>
        </w:rPr>
        <w:t>Arbeidets art og innhold skal gjenspeiles i funksjonsbeskrivelsen for stillingen</w:t>
      </w:r>
      <w:r w:rsidR="00DA66B6">
        <w:rPr>
          <w:rFonts w:ascii="Garamond" w:hAnsi="Garamond"/>
          <w:sz w:val="24"/>
          <w:szCs w:val="24"/>
        </w:rPr>
        <w:t>.</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Lønn og annen godtgjørelse</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9"/>
        <w:jc w:val="both"/>
        <w:rPr>
          <w:rFonts w:ascii="Garamond" w:hAnsi="Garamond"/>
          <w:sz w:val="24"/>
        </w:rPr>
      </w:pPr>
      <w:r w:rsidRPr="00A12BC0">
        <w:rPr>
          <w:rFonts w:ascii="Garamond" w:hAnsi="Garamond"/>
          <w:sz w:val="24"/>
        </w:rPr>
        <w:t xml:space="preserve">Fast lønn utgjør kr </w:t>
      </w:r>
      <w:r w:rsidR="00DA66B6">
        <w:rPr>
          <w:rFonts w:ascii="Garamond" w:hAnsi="Garamond"/>
          <w:sz w:val="24"/>
        </w:rPr>
        <w:t>…..</w:t>
      </w:r>
      <w:r w:rsidRPr="00A12BC0">
        <w:rPr>
          <w:rFonts w:ascii="Garamond" w:hAnsi="Garamond"/>
          <w:sz w:val="24"/>
        </w:rPr>
        <w:t xml:space="preserve">,- pr. år og utbetales forholdsmessig den </w:t>
      </w:r>
      <w:r w:rsidR="00DA66B6">
        <w:rPr>
          <w:rFonts w:ascii="Garamond" w:hAnsi="Garamond"/>
          <w:sz w:val="24"/>
        </w:rPr>
        <w:t>….</w:t>
      </w:r>
      <w:r w:rsidRPr="00A12BC0">
        <w:rPr>
          <w:rFonts w:ascii="Garamond" w:hAnsi="Garamond"/>
          <w:sz w:val="24"/>
        </w:rPr>
        <w:t xml:space="preserve">. hver måned til oppgitt bankkonto, jfr. punkt 2. </w:t>
      </w:r>
    </w:p>
    <w:p w:rsidR="00B87FEB" w:rsidRPr="00A12BC0" w:rsidRDefault="00B87FEB" w:rsidP="00B87FEB">
      <w:pPr>
        <w:pStyle w:val="Tittel"/>
        <w:tabs>
          <w:tab w:val="clear" w:pos="1758"/>
          <w:tab w:val="clear" w:pos="3515"/>
          <w:tab w:val="clear" w:pos="5273"/>
          <w:tab w:val="clear" w:pos="6974"/>
          <w:tab w:val="clear" w:pos="8902"/>
        </w:tabs>
        <w:ind w:left="709"/>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9"/>
        <w:jc w:val="both"/>
        <w:rPr>
          <w:rFonts w:ascii="Garamond" w:hAnsi="Garamond"/>
          <w:sz w:val="24"/>
        </w:rPr>
      </w:pPr>
      <w:r w:rsidRPr="00A12BC0">
        <w:rPr>
          <w:rFonts w:ascii="Garamond" w:hAnsi="Garamond"/>
          <w:sz w:val="24"/>
        </w:rPr>
        <w:t>Det skal svares feriepenger av fast lønn og eventuell resultatlønn. Rett til ferie og feriepenger følger de til enhver tid gjeldende bestemmelsene i ferieloven</w:t>
      </w:r>
      <w:r w:rsidR="00DA66B6">
        <w:rPr>
          <w:rFonts w:ascii="Garamond" w:hAnsi="Garamond"/>
          <w:sz w:val="24"/>
        </w:rPr>
        <w:t>.</w:t>
      </w:r>
      <w:r w:rsidRPr="00A12BC0">
        <w:rPr>
          <w:rFonts w:ascii="Garamond" w:hAnsi="Garamond"/>
          <w:sz w:val="24"/>
        </w:rPr>
        <w:t xml:space="preserve"> </w:t>
      </w:r>
    </w:p>
    <w:p w:rsidR="00B87FEB" w:rsidRPr="00A12BC0" w:rsidRDefault="00B87FEB" w:rsidP="00B87FEB">
      <w:pPr>
        <w:pStyle w:val="Tittel"/>
        <w:tabs>
          <w:tab w:val="clear" w:pos="1758"/>
          <w:tab w:val="clear" w:pos="3515"/>
          <w:tab w:val="clear" w:pos="5273"/>
          <w:tab w:val="clear" w:pos="6974"/>
          <w:tab w:val="clear" w:pos="8902"/>
        </w:tabs>
        <w:ind w:left="709"/>
        <w:jc w:val="both"/>
        <w:rPr>
          <w:rFonts w:ascii="Garamond" w:hAnsi="Garamond"/>
          <w:i/>
          <w:sz w:val="24"/>
        </w:rPr>
      </w:pP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9"/>
        <w:jc w:val="left"/>
        <w:rPr>
          <w:rFonts w:ascii="Garamond" w:hAnsi="Garamond"/>
          <w:sz w:val="24"/>
        </w:rPr>
      </w:pPr>
      <w:r w:rsidRPr="00A12BC0">
        <w:rPr>
          <w:rFonts w:ascii="Garamond" w:hAnsi="Garamond"/>
          <w:sz w:val="24"/>
        </w:rPr>
        <w:t>Arbeidstaker har i tillegg rett til følgende ytelser:</w:t>
      </w:r>
      <w:r w:rsidR="00DA66B6">
        <w:rPr>
          <w:rFonts w:ascii="Garamond" w:hAnsi="Garamond"/>
          <w:sz w:val="24"/>
        </w:rPr>
        <w:t xml:space="preserve"> </w:t>
      </w:r>
      <w:r w:rsidR="00DA66B6" w:rsidRPr="00DA66B6">
        <w:rPr>
          <w:rFonts w:ascii="Garamond" w:hAnsi="Garamond"/>
          <w:i/>
          <w:sz w:val="24"/>
        </w:rPr>
        <w:t>(kun eksempler)</w:t>
      </w:r>
    </w:p>
    <w:p w:rsidR="008A5BC7" w:rsidRPr="00A12BC0" w:rsidRDefault="008A5BC7" w:rsidP="00B87FEB">
      <w:pPr>
        <w:pStyle w:val="Tittel"/>
        <w:tabs>
          <w:tab w:val="clear" w:pos="1758"/>
          <w:tab w:val="clear" w:pos="3515"/>
          <w:tab w:val="clear" w:pos="5273"/>
          <w:tab w:val="clear" w:pos="6974"/>
          <w:tab w:val="clear" w:pos="8902"/>
        </w:tabs>
        <w:ind w:left="709"/>
        <w:jc w:val="left"/>
        <w:rPr>
          <w:rFonts w:ascii="Garamond" w:hAnsi="Garamond"/>
          <w:sz w:val="24"/>
        </w:rPr>
      </w:pPr>
    </w:p>
    <w:p w:rsidR="00DA66B6" w:rsidRPr="00DA66B6" w:rsidRDefault="00DA66B6" w:rsidP="008A5BC7">
      <w:pPr>
        <w:pStyle w:val="Tittel"/>
        <w:numPr>
          <w:ilvl w:val="0"/>
          <w:numId w:val="4"/>
        </w:numPr>
        <w:tabs>
          <w:tab w:val="clear" w:pos="1758"/>
          <w:tab w:val="clear" w:pos="3515"/>
          <w:tab w:val="clear" w:pos="5273"/>
          <w:tab w:val="clear" w:pos="6974"/>
          <w:tab w:val="clear" w:pos="8902"/>
        </w:tabs>
        <w:jc w:val="left"/>
        <w:rPr>
          <w:rFonts w:ascii="Garamond" w:hAnsi="Garamond"/>
          <w:i/>
          <w:sz w:val="24"/>
        </w:rPr>
      </w:pPr>
      <w:r w:rsidRPr="00DA66B6">
        <w:rPr>
          <w:rFonts w:ascii="Garamond" w:hAnsi="Garamond"/>
          <w:i/>
          <w:sz w:val="24"/>
        </w:rPr>
        <w:t>Avspasering i inntil …. dager etter nærmere avtale med arbeidsgiver</w:t>
      </w:r>
    </w:p>
    <w:p w:rsidR="008A5BC7" w:rsidRPr="00DA66B6" w:rsidRDefault="00B87FEB" w:rsidP="008A5BC7">
      <w:pPr>
        <w:pStyle w:val="Tittel"/>
        <w:numPr>
          <w:ilvl w:val="0"/>
          <w:numId w:val="4"/>
        </w:numPr>
        <w:tabs>
          <w:tab w:val="clear" w:pos="1758"/>
          <w:tab w:val="clear" w:pos="3515"/>
          <w:tab w:val="clear" w:pos="5273"/>
          <w:tab w:val="clear" w:pos="6974"/>
          <w:tab w:val="clear" w:pos="8902"/>
        </w:tabs>
        <w:jc w:val="left"/>
        <w:rPr>
          <w:rFonts w:ascii="Garamond" w:hAnsi="Garamond"/>
          <w:i/>
          <w:sz w:val="24"/>
        </w:rPr>
      </w:pPr>
      <w:r w:rsidRPr="00DA66B6">
        <w:rPr>
          <w:rFonts w:ascii="Garamond" w:hAnsi="Garamond"/>
          <w:i/>
          <w:sz w:val="24"/>
        </w:rPr>
        <w:t>Mobiltelefon med dekning av abonnement og tellerskritt</w:t>
      </w:r>
      <w:r w:rsidR="008A5BC7" w:rsidRPr="00DA66B6">
        <w:rPr>
          <w:rFonts w:ascii="Garamond" w:hAnsi="Garamond"/>
          <w:i/>
          <w:sz w:val="24"/>
        </w:rPr>
        <w:t>.</w:t>
      </w:r>
    </w:p>
    <w:p w:rsidR="008A5BC7" w:rsidRPr="00DA66B6" w:rsidRDefault="00B87FEB" w:rsidP="008A5BC7">
      <w:pPr>
        <w:pStyle w:val="Tittel"/>
        <w:numPr>
          <w:ilvl w:val="0"/>
          <w:numId w:val="4"/>
        </w:numPr>
        <w:tabs>
          <w:tab w:val="clear" w:pos="1758"/>
          <w:tab w:val="clear" w:pos="3515"/>
          <w:tab w:val="clear" w:pos="5273"/>
          <w:tab w:val="clear" w:pos="6974"/>
          <w:tab w:val="clear" w:pos="8902"/>
        </w:tabs>
        <w:jc w:val="left"/>
        <w:rPr>
          <w:rFonts w:ascii="Garamond" w:hAnsi="Garamond"/>
          <w:i/>
          <w:sz w:val="24"/>
        </w:rPr>
      </w:pPr>
      <w:r w:rsidRPr="00DA66B6">
        <w:rPr>
          <w:rFonts w:ascii="Garamond" w:hAnsi="Garamond"/>
          <w:i/>
          <w:sz w:val="24"/>
        </w:rPr>
        <w:t>Datamaskin med nødvendig programvare og tilleggsutstyr til hjemmekontor etter arbeidsgivers bestemmelser. Alt utstyr er arbeidsgivers eiendom.</w:t>
      </w:r>
    </w:p>
    <w:p w:rsidR="008A5BC7" w:rsidRPr="00DA66B6" w:rsidRDefault="008A5BC7" w:rsidP="008A5BC7">
      <w:pPr>
        <w:pStyle w:val="Tittel"/>
        <w:numPr>
          <w:ilvl w:val="0"/>
          <w:numId w:val="4"/>
        </w:numPr>
        <w:tabs>
          <w:tab w:val="clear" w:pos="1758"/>
          <w:tab w:val="clear" w:pos="3515"/>
          <w:tab w:val="clear" w:pos="5273"/>
          <w:tab w:val="clear" w:pos="6974"/>
          <w:tab w:val="clear" w:pos="8902"/>
        </w:tabs>
        <w:jc w:val="left"/>
        <w:rPr>
          <w:rFonts w:ascii="Garamond" w:hAnsi="Garamond"/>
          <w:i/>
          <w:sz w:val="24"/>
        </w:rPr>
      </w:pPr>
      <w:r w:rsidRPr="00DA66B6">
        <w:rPr>
          <w:rFonts w:ascii="Garamond" w:hAnsi="Garamond"/>
          <w:i/>
          <w:sz w:val="24"/>
        </w:rPr>
        <w:t>Bredbåndstilknytning for hjemmekontor.</w:t>
      </w:r>
    </w:p>
    <w:p w:rsidR="00B87FEB" w:rsidRPr="00DA66B6" w:rsidRDefault="00B87FEB" w:rsidP="008A5BC7">
      <w:pPr>
        <w:pStyle w:val="Tittel"/>
        <w:numPr>
          <w:ilvl w:val="0"/>
          <w:numId w:val="4"/>
        </w:numPr>
        <w:tabs>
          <w:tab w:val="clear" w:pos="1758"/>
          <w:tab w:val="clear" w:pos="3515"/>
          <w:tab w:val="clear" w:pos="5273"/>
          <w:tab w:val="clear" w:pos="6974"/>
          <w:tab w:val="clear" w:pos="8902"/>
        </w:tabs>
        <w:jc w:val="left"/>
        <w:rPr>
          <w:rFonts w:ascii="Garamond" w:hAnsi="Garamond"/>
          <w:i/>
          <w:sz w:val="24"/>
        </w:rPr>
      </w:pPr>
      <w:r w:rsidRPr="00DA66B6">
        <w:rPr>
          <w:rFonts w:ascii="Garamond" w:hAnsi="Garamond"/>
          <w:i/>
          <w:sz w:val="24"/>
        </w:rPr>
        <w:t>1 fri avis</w:t>
      </w:r>
    </w:p>
    <w:p w:rsidR="00B87FEB" w:rsidRPr="00A12BC0" w:rsidRDefault="00B87FEB" w:rsidP="00DA66B6">
      <w:pPr>
        <w:jc w:val="both"/>
        <w:rPr>
          <w:rFonts w:ascii="Garamond" w:hAnsi="Garamond"/>
        </w:rPr>
      </w:pPr>
    </w:p>
    <w:p w:rsidR="00A64353" w:rsidRDefault="00B87FEB" w:rsidP="0081663C">
      <w:pPr>
        <w:ind w:left="708"/>
        <w:jc w:val="both"/>
        <w:rPr>
          <w:rFonts w:ascii="Garamond" w:hAnsi="Garamond"/>
        </w:rPr>
      </w:pPr>
      <w:r w:rsidRPr="00A12BC0">
        <w:rPr>
          <w:rFonts w:ascii="Garamond" w:hAnsi="Garamond"/>
        </w:rPr>
        <w:t>Arbeidsrelaterte utgifter for øvrig dekkes etter regning</w:t>
      </w:r>
      <w:r w:rsidR="008A5BC7" w:rsidRPr="00A12BC0">
        <w:rPr>
          <w:rFonts w:ascii="Garamond" w:hAnsi="Garamond"/>
        </w:rPr>
        <w:t xml:space="preserve"> </w:t>
      </w:r>
      <w:proofErr w:type="spellStart"/>
      <w:r w:rsidR="008A5BC7" w:rsidRPr="00A12BC0">
        <w:rPr>
          <w:rFonts w:ascii="Garamond" w:hAnsi="Garamond"/>
        </w:rPr>
        <w:t>iht</w:t>
      </w:r>
      <w:proofErr w:type="spellEnd"/>
      <w:r w:rsidR="008A5BC7" w:rsidRPr="00A12BC0">
        <w:rPr>
          <w:rFonts w:ascii="Garamond" w:hAnsi="Garamond"/>
        </w:rPr>
        <w:t xml:space="preserve"> forutgående avtale</w:t>
      </w:r>
      <w:r w:rsidRPr="00A12BC0">
        <w:rPr>
          <w:rFonts w:ascii="Garamond" w:hAnsi="Garamond"/>
        </w:rPr>
        <w:t>.</w:t>
      </w:r>
    </w:p>
    <w:p w:rsidR="00A64353" w:rsidRPr="00A12BC0" w:rsidRDefault="00A64353"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Pensjoner og forsikringer</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r w:rsidRPr="00A12BC0">
        <w:rPr>
          <w:rFonts w:ascii="Garamond" w:hAnsi="Garamond"/>
          <w:sz w:val="24"/>
        </w:rPr>
        <w:t>Arbeidstakeren blir fra ansettelsestidspunktet tatt opp i den ko</w:t>
      </w:r>
      <w:r w:rsidR="00A64353">
        <w:rPr>
          <w:rFonts w:ascii="Garamond" w:hAnsi="Garamond"/>
          <w:sz w:val="24"/>
        </w:rPr>
        <w:t>llektive pensjonsordning som arbeidsgiver</w:t>
      </w:r>
      <w:r w:rsidRPr="00A12BC0">
        <w:rPr>
          <w:rFonts w:ascii="Garamond" w:hAnsi="Garamond"/>
          <w:sz w:val="24"/>
        </w:rPr>
        <w:t xml:space="preserve"> til enhver tid har og på de gjeldende vilkår som følger av avtale(r) med forsikringsselskapet. Det trekkes p.t. </w:t>
      </w:r>
      <w:r w:rsidR="0032705B">
        <w:rPr>
          <w:rFonts w:ascii="Garamond" w:hAnsi="Garamond"/>
          <w:sz w:val="24"/>
        </w:rPr>
        <w:t xml:space="preserve">… </w:t>
      </w:r>
      <w:r w:rsidRPr="00A12BC0">
        <w:rPr>
          <w:rFonts w:ascii="Garamond" w:hAnsi="Garamond"/>
          <w:sz w:val="24"/>
        </w:rPr>
        <w:t xml:space="preserve">% </w:t>
      </w:r>
      <w:r w:rsidR="0032705B" w:rsidRPr="00A12BC0">
        <w:rPr>
          <w:rFonts w:ascii="Garamond" w:hAnsi="Garamond"/>
          <w:sz w:val="24"/>
        </w:rPr>
        <w:t xml:space="preserve">av lønnen </w:t>
      </w:r>
      <w:r w:rsidR="0032705B">
        <w:rPr>
          <w:rFonts w:ascii="Garamond" w:hAnsi="Garamond"/>
          <w:sz w:val="24"/>
        </w:rPr>
        <w:t xml:space="preserve">til dette formål </w:t>
      </w:r>
      <w:r w:rsidRPr="00A12BC0">
        <w:rPr>
          <w:rFonts w:ascii="Garamond" w:hAnsi="Garamond"/>
          <w:sz w:val="24"/>
        </w:rPr>
        <w:t>etter gjeldende regler.</w:t>
      </w: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r w:rsidRPr="00A12BC0">
        <w:rPr>
          <w:rFonts w:ascii="Garamond" w:hAnsi="Garamond"/>
          <w:sz w:val="24"/>
        </w:rPr>
        <w:t xml:space="preserve">Tilsvarende tas arbeidstakeren opp i og er en del av </w:t>
      </w:r>
      <w:r w:rsidR="00A64353">
        <w:rPr>
          <w:rFonts w:ascii="Garamond" w:hAnsi="Garamond"/>
          <w:sz w:val="24"/>
        </w:rPr>
        <w:t>arbeidsgivers</w:t>
      </w:r>
      <w:r w:rsidRPr="00A12BC0">
        <w:rPr>
          <w:rFonts w:ascii="Garamond" w:hAnsi="Garamond"/>
          <w:sz w:val="24"/>
        </w:rPr>
        <w:t xml:space="preserve"> til enhver tid gjeldende ordning for personalforsikring på de vilkår som følger avtalen med forsikringsselskapet.</w:t>
      </w: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Arbeidstid</w:t>
      </w:r>
    </w:p>
    <w:p w:rsidR="00B87FEB" w:rsidRDefault="00B87FEB" w:rsidP="00BD099F">
      <w:pPr>
        <w:pStyle w:val="Tittel"/>
        <w:tabs>
          <w:tab w:val="clear" w:pos="1758"/>
          <w:tab w:val="clear" w:pos="3515"/>
          <w:tab w:val="clear" w:pos="5273"/>
          <w:tab w:val="clear" w:pos="6974"/>
          <w:tab w:val="clear" w:pos="8902"/>
        </w:tabs>
        <w:ind w:left="705"/>
        <w:jc w:val="left"/>
        <w:rPr>
          <w:rFonts w:ascii="Garamond" w:hAnsi="Garamond"/>
          <w:sz w:val="24"/>
        </w:rPr>
      </w:pPr>
    </w:p>
    <w:p w:rsidR="00BD099F" w:rsidRDefault="00BD099F" w:rsidP="0032705B">
      <w:pPr>
        <w:ind w:left="705"/>
      </w:pPr>
      <w:r w:rsidRPr="00130988">
        <w:t xml:space="preserve">Arbeidstakeren er ansatt i en </w:t>
      </w:r>
      <w:r w:rsidR="0032705B">
        <w:t>…</w:t>
      </w:r>
      <w:r w:rsidRPr="00130988">
        <w:t xml:space="preserve"> % stilling og arbeidstiden er i utgangspunktet fra </w:t>
      </w:r>
      <w:r w:rsidR="0032705B">
        <w:t>(mandag</w:t>
      </w:r>
    </w:p>
    <w:p w:rsidR="00BD099F" w:rsidRPr="00130988" w:rsidRDefault="00BD099F" w:rsidP="0032705B">
      <w:pPr>
        <w:ind w:left="705"/>
      </w:pPr>
      <w:r>
        <w:t xml:space="preserve"> til </w:t>
      </w:r>
      <w:r w:rsidRPr="00130988">
        <w:t>fredag fra kl 0830 til kl 1630, inkludert 30 minutters lunsjpause</w:t>
      </w:r>
      <w:r w:rsidR="0032705B">
        <w:t>)</w:t>
      </w:r>
      <w:r w:rsidRPr="00130988">
        <w:t>.</w:t>
      </w:r>
      <w:r>
        <w:t xml:space="preserve"> </w:t>
      </w:r>
      <w:r w:rsidRPr="001235A7">
        <w:t xml:space="preserve">Kjernetid er fra </w:t>
      </w:r>
      <w:r w:rsidR="0032705B">
        <w:t>(</w:t>
      </w:r>
      <w:r w:rsidRPr="001235A7">
        <w:t xml:space="preserve">kl </w:t>
      </w:r>
      <w:r w:rsidR="0032705B">
        <w:t xml:space="preserve">  </w:t>
      </w:r>
      <w:r w:rsidRPr="001235A7">
        <w:t>0900</w:t>
      </w:r>
      <w:r w:rsidR="0032705B">
        <w:t>-</w:t>
      </w:r>
      <w:r w:rsidRPr="001235A7">
        <w:t>1500</w:t>
      </w:r>
      <w:r w:rsidR="0032705B">
        <w:t>)</w:t>
      </w:r>
      <w:r w:rsidRPr="001235A7">
        <w:t>.</w:t>
      </w:r>
      <w:r>
        <w:t xml:space="preserve"> Det vises for øvrig til arbeidsmiljølovens kapittel 10 hva gjelder arbeidstid.</w:t>
      </w:r>
    </w:p>
    <w:p w:rsidR="00BD099F" w:rsidRPr="00A12BC0" w:rsidRDefault="00BD099F" w:rsidP="0032705B">
      <w:pPr>
        <w:rPr>
          <w:rFonts w:ascii="Garamond" w:hAnsi="Garamond"/>
        </w:rPr>
      </w:pPr>
    </w:p>
    <w:p w:rsidR="00B87FEB" w:rsidRPr="00A64353" w:rsidRDefault="00BD099F" w:rsidP="00B87FEB">
      <w:pPr>
        <w:ind w:left="705"/>
        <w:jc w:val="both"/>
        <w:rPr>
          <w:rFonts w:ascii="Garamond" w:hAnsi="Garamond"/>
          <w:i/>
        </w:rPr>
      </w:pPr>
      <w:r>
        <w:rPr>
          <w:rFonts w:ascii="Garamond" w:hAnsi="Garamond"/>
          <w:i/>
        </w:rPr>
        <w:t>For arbeidstakere i ledende stillinger, eller særlige uavhengige stillinger kan følgende klausul inntas: ”</w:t>
      </w:r>
      <w:r w:rsidR="00B87FEB" w:rsidRPr="00A64353">
        <w:rPr>
          <w:rFonts w:ascii="Garamond" w:hAnsi="Garamond"/>
          <w:i/>
        </w:rPr>
        <w:t>Stillingen er å anse som arbeid av særlig selvstendig art og er således unntatt fra arbeidsmiljølovens bestemmelser om arbeidstid, jfr</w:t>
      </w:r>
      <w:r w:rsidR="00D071A2" w:rsidRPr="00A64353">
        <w:rPr>
          <w:rFonts w:ascii="Garamond" w:hAnsi="Garamond"/>
          <w:i/>
        </w:rPr>
        <w:t>.</w:t>
      </w:r>
      <w:r w:rsidR="00B87FEB" w:rsidRPr="00A64353">
        <w:rPr>
          <w:rFonts w:ascii="Garamond" w:hAnsi="Garamond"/>
          <w:i/>
        </w:rPr>
        <w:t xml:space="preserve"> § </w:t>
      </w:r>
      <w:r w:rsidR="00D071A2" w:rsidRPr="00A64353">
        <w:rPr>
          <w:rFonts w:ascii="Garamond" w:hAnsi="Garamond"/>
          <w:i/>
        </w:rPr>
        <w:t>10-12</w:t>
      </w:r>
      <w:r w:rsidR="00B87FEB" w:rsidRPr="00A64353">
        <w:rPr>
          <w:rFonts w:ascii="Garamond" w:hAnsi="Garamond"/>
          <w:i/>
        </w:rPr>
        <w:t>. Ansettelsesforholdets karakter tilsier at arbeidstaker må påregne ubekvem arbeidstid, herunder arbeid på kveld</w:t>
      </w:r>
      <w:r>
        <w:rPr>
          <w:rFonts w:ascii="Garamond" w:hAnsi="Garamond"/>
          <w:i/>
        </w:rPr>
        <w:t xml:space="preserve">stid og i helger/på helligdager” </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Lønn under sykdom/svangerskap – permisjoner</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r w:rsidRPr="00A12BC0">
        <w:rPr>
          <w:rFonts w:ascii="Garamond" w:hAnsi="Garamond"/>
          <w:sz w:val="24"/>
        </w:rPr>
        <w:t>Lønn under sykdom og svangerskap/fødsel skal være i henhold til folketrygdlovens regler</w:t>
      </w:r>
      <w:r w:rsidR="00266853">
        <w:rPr>
          <w:rFonts w:ascii="Garamond" w:hAnsi="Garamond"/>
          <w:sz w:val="24"/>
        </w:rPr>
        <w:t>.</w:t>
      </w:r>
      <w:r w:rsidRPr="00A12BC0">
        <w:rPr>
          <w:rFonts w:ascii="Garamond" w:hAnsi="Garamond"/>
          <w:sz w:val="24"/>
        </w:rPr>
        <w:t xml:space="preserve"> </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r w:rsidRPr="00A12BC0">
        <w:rPr>
          <w:rFonts w:ascii="Garamond" w:hAnsi="Garamond"/>
          <w:sz w:val="24"/>
        </w:rPr>
        <w:t xml:space="preserve">Ellers gjelder arbeidsmiljølovens bestemmelser om rett til svangerskaps-, </w:t>
      </w:r>
      <w:proofErr w:type="spellStart"/>
      <w:r w:rsidRPr="00A12BC0">
        <w:rPr>
          <w:rFonts w:ascii="Garamond" w:hAnsi="Garamond"/>
          <w:sz w:val="24"/>
        </w:rPr>
        <w:t>fars-</w:t>
      </w:r>
      <w:proofErr w:type="spellEnd"/>
      <w:r w:rsidRPr="00A12BC0">
        <w:rPr>
          <w:rFonts w:ascii="Garamond" w:hAnsi="Garamond"/>
          <w:sz w:val="24"/>
        </w:rPr>
        <w:t xml:space="preserve"> og omsorgspermisjon.</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i/>
          <w:szCs w:val="28"/>
        </w:rPr>
      </w:pPr>
      <w:r w:rsidRPr="00A12BC0">
        <w:rPr>
          <w:rFonts w:ascii="Garamond" w:hAnsi="Garamond"/>
          <w:b/>
          <w:sz w:val="24"/>
        </w:rPr>
        <w:t xml:space="preserve">Adgang til verv og annet arbeid </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sidRPr="00A12BC0">
        <w:rPr>
          <w:rFonts w:ascii="Garamond" w:hAnsi="Garamond"/>
          <w:sz w:val="24"/>
          <w:szCs w:val="24"/>
        </w:rPr>
        <w:t xml:space="preserve">Arbeidsgiver ser positivt på at arbeidstaker engasjerer seg og påtar seg verv innen frivillig sektor, herunder også innen idretten. Arbeidstaker skal informere arbeidsgiver om slike verv. </w:t>
      </w: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sidRPr="00A12BC0">
        <w:rPr>
          <w:rFonts w:ascii="Garamond" w:hAnsi="Garamond"/>
          <w:sz w:val="24"/>
          <w:szCs w:val="24"/>
        </w:rPr>
        <w:t xml:space="preserve">Dersom arbeidstakeren har eller påtar seg annet lønnet arbeid, skal </w:t>
      </w:r>
      <w:r w:rsidR="00266853">
        <w:rPr>
          <w:rFonts w:ascii="Garamond" w:hAnsi="Garamond"/>
          <w:sz w:val="24"/>
          <w:szCs w:val="24"/>
        </w:rPr>
        <w:t>arbeidsgiver</w:t>
      </w:r>
      <w:r w:rsidR="009C0DCE" w:rsidRPr="00A12BC0">
        <w:rPr>
          <w:rFonts w:ascii="Garamond" w:hAnsi="Garamond"/>
          <w:sz w:val="24"/>
          <w:szCs w:val="24"/>
        </w:rPr>
        <w:t xml:space="preserve"> godkjenne </w:t>
      </w:r>
      <w:r w:rsidRPr="00A12BC0">
        <w:rPr>
          <w:rFonts w:ascii="Garamond" w:hAnsi="Garamond"/>
          <w:sz w:val="24"/>
          <w:szCs w:val="24"/>
        </w:rPr>
        <w:t xml:space="preserve">dette. </w:t>
      </w: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sidRPr="00A12BC0">
        <w:rPr>
          <w:rFonts w:ascii="Garamond" w:hAnsi="Garamond"/>
          <w:sz w:val="24"/>
          <w:szCs w:val="24"/>
        </w:rPr>
        <w:t>Arbeidstakers verv, arbeid eller oppdrag etter denne bestemmelsen skal ikke ha negativ innvirkning på arbeidstakerens oppfyllelse av arbeidsplikten eller være i strid med arbeidsgivers interesser, herunder også interesser av idrettslig art.</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 xml:space="preserve">Oppsigelse/avskjed </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266853"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Pr>
          <w:rFonts w:ascii="Garamond" w:hAnsi="Garamond"/>
          <w:sz w:val="24"/>
          <w:szCs w:val="24"/>
        </w:rPr>
        <w:t xml:space="preserve">Oppsigelse og oppsigelsesfrister i henhold til arbeidsmiljølovens bestemmelser. </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szCs w:val="24"/>
        </w:rPr>
      </w:pPr>
      <w:r w:rsidRPr="00A12BC0">
        <w:rPr>
          <w:rFonts w:ascii="Garamond" w:hAnsi="Garamond"/>
          <w:sz w:val="24"/>
          <w:szCs w:val="24"/>
        </w:rPr>
        <w:t>Dersom arbeidstaker gjør seg skyldig i vesentlig mislighold av sine forpliktelser i henhold til ansettelsesavtalen, kan arbeidsgiver si opp ansettelsesforholdet med øyeblikkelig virkning (avskjed).</w:t>
      </w:r>
    </w:p>
    <w:p w:rsidR="0032705B" w:rsidRDefault="0032705B">
      <w:pPr>
        <w:tabs>
          <w:tab w:val="clear" w:pos="1758"/>
          <w:tab w:val="clear" w:pos="3515"/>
          <w:tab w:val="clear" w:pos="5273"/>
          <w:tab w:val="clear" w:pos="6974"/>
          <w:tab w:val="clear" w:pos="8902"/>
        </w:tabs>
        <w:overflowPunct/>
        <w:autoSpaceDE/>
        <w:autoSpaceDN/>
        <w:adjustRightInd/>
        <w:textAlignment w:val="auto"/>
        <w:rPr>
          <w:rFonts w:ascii="Garamond" w:hAnsi="Garamond"/>
        </w:rPr>
      </w:pPr>
      <w:r>
        <w:rPr>
          <w:rFonts w:ascii="Garamond" w:hAnsi="Garamond"/>
        </w:rPr>
        <w:br w:type="page"/>
      </w:r>
    </w:p>
    <w:p w:rsidR="00B87FEB"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Ansettelsens karakter</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Default="0081663C" w:rsidP="0081663C">
      <w:pPr>
        <w:ind w:left="705"/>
        <w:jc w:val="both"/>
        <w:rPr>
          <w:rFonts w:ascii="Garamond" w:hAnsi="Garamond"/>
        </w:rPr>
      </w:pPr>
      <w:r w:rsidRPr="00CC106F">
        <w:t>Ansettelsen er å anse som en midlertidig ansettelse etter arbeidsmiljølovens § </w:t>
      </w:r>
      <w:r>
        <w:t>14-9</w:t>
      </w:r>
      <w:r w:rsidRPr="00CC106F">
        <w:t xml:space="preserve"> og ansettelsesforholdet opphører </w:t>
      </w:r>
      <w:r>
        <w:t xml:space="preserve">…. (dato) </w:t>
      </w:r>
      <w:r w:rsidRPr="00CC106F">
        <w:t>uten særskilt, forutgående oppsigelse.</w:t>
      </w:r>
      <w:r w:rsidRPr="0081663C">
        <w:rPr>
          <w:rFonts w:ascii="Garamond" w:hAnsi="Garamond" w:cs="Arial"/>
          <w:i/>
          <w:color w:val="000000"/>
        </w:rPr>
        <w:t xml:space="preserve"> </w:t>
      </w:r>
      <w:r w:rsidRPr="008A69FB">
        <w:rPr>
          <w:rFonts w:ascii="Garamond" w:hAnsi="Garamond" w:cs="Arial"/>
          <w:i/>
          <w:color w:val="000000"/>
        </w:rPr>
        <w:t>(</w:t>
      </w:r>
      <w:r w:rsidR="0032705B">
        <w:rPr>
          <w:rFonts w:ascii="Garamond" w:hAnsi="Garamond" w:cs="Arial"/>
          <w:i/>
          <w:color w:val="000000"/>
        </w:rPr>
        <w:t xml:space="preserve">Kommentar: </w:t>
      </w:r>
      <w:r w:rsidRPr="008A69FB">
        <w:rPr>
          <w:rFonts w:ascii="Garamond" w:hAnsi="Garamond" w:cs="Arial"/>
          <w:i/>
          <w:color w:val="000000"/>
        </w:rPr>
        <w:t>Arbeidstaker som har vært ansatt i mer enn ett år, har krav på skriftlig varsel om tidspunktet for fratreden senest en måned før fratredelsestidspunktet).</w:t>
      </w:r>
    </w:p>
    <w:p w:rsidR="00266853" w:rsidRPr="00A12BC0" w:rsidRDefault="00266853" w:rsidP="00266853">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Taushetsplikt mv</w:t>
      </w:r>
    </w:p>
    <w:p w:rsidR="00B87FEB" w:rsidRPr="00A12BC0" w:rsidRDefault="00B87FEB" w:rsidP="00B87FEB">
      <w:pPr>
        <w:jc w:val="both"/>
        <w:rPr>
          <w:rFonts w:ascii="Garamond" w:hAnsi="Garamond"/>
        </w:rPr>
      </w:pPr>
    </w:p>
    <w:p w:rsidR="00B87FEB" w:rsidRPr="00A12BC0" w:rsidRDefault="00B87FEB" w:rsidP="00B87FEB">
      <w:pPr>
        <w:ind w:left="705"/>
        <w:jc w:val="both"/>
        <w:rPr>
          <w:rFonts w:ascii="Garamond" w:hAnsi="Garamond"/>
        </w:rPr>
      </w:pPr>
      <w:r w:rsidRPr="00A12BC0">
        <w:rPr>
          <w:rFonts w:ascii="Garamond" w:hAnsi="Garamond"/>
        </w:rPr>
        <w:t xml:space="preserve">Arbeidstakeren er, i den grad slike opplysninger ikke er offentlige eller allment kjent, forpliktet til å bevare absolutt taushet om arbeidsgiverens virksomhet og forretningsanliggender, herunder også forhold som gjelder utøvere, sponsorer/samarbeidspartnere eller andre forbindelser. </w:t>
      </w:r>
    </w:p>
    <w:p w:rsidR="00B87FEB" w:rsidRPr="00A12BC0" w:rsidRDefault="00B87FEB" w:rsidP="00B87FEB">
      <w:pPr>
        <w:jc w:val="both"/>
        <w:rPr>
          <w:rFonts w:ascii="Garamond" w:hAnsi="Garamond"/>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 xml:space="preserve">Opphavsrett mv  </w:t>
      </w:r>
    </w:p>
    <w:p w:rsidR="00B87FEB" w:rsidRPr="00A12BC0" w:rsidRDefault="00B87FEB" w:rsidP="00B87FEB">
      <w:pPr>
        <w:jc w:val="both"/>
        <w:rPr>
          <w:rFonts w:ascii="Garamond" w:hAnsi="Garamond"/>
        </w:rPr>
      </w:pPr>
    </w:p>
    <w:p w:rsidR="00B87FEB" w:rsidRPr="00A12BC0" w:rsidRDefault="00B87FEB" w:rsidP="00B87FEB">
      <w:pPr>
        <w:ind w:left="705"/>
        <w:jc w:val="both"/>
        <w:rPr>
          <w:rFonts w:ascii="Garamond" w:hAnsi="Garamond"/>
        </w:rPr>
      </w:pPr>
      <w:r w:rsidRPr="00A12BC0">
        <w:rPr>
          <w:rFonts w:ascii="Garamond" w:hAnsi="Garamond"/>
        </w:rPr>
        <w:t>Opphavsretten til litterære, vitenskapelige eller kunstneriske verk arbeidstaker produserer i tjenesten skal anses å tilhøre arbeidsgiver. Arbeidsgiver skal være berettiget til å endre verket samt overdra opphavsretten til andre.</w:t>
      </w:r>
    </w:p>
    <w:p w:rsidR="00B87FEB" w:rsidRPr="00A12BC0" w:rsidRDefault="00B87FEB" w:rsidP="00B87FEB">
      <w:pPr>
        <w:ind w:left="705"/>
        <w:jc w:val="both"/>
        <w:rPr>
          <w:rFonts w:ascii="Garamond" w:hAnsi="Garamond"/>
        </w:rPr>
      </w:pPr>
    </w:p>
    <w:p w:rsidR="00B87FEB" w:rsidRPr="00A12BC0" w:rsidRDefault="00B87FEB" w:rsidP="00B87FEB">
      <w:pPr>
        <w:ind w:left="705"/>
        <w:jc w:val="both"/>
        <w:rPr>
          <w:rFonts w:ascii="Garamond" w:hAnsi="Garamond"/>
        </w:rPr>
      </w:pPr>
      <w:r w:rsidRPr="00A12BC0">
        <w:rPr>
          <w:rFonts w:ascii="Garamond" w:hAnsi="Garamond"/>
        </w:rPr>
        <w:t>Arbeidstakeren har ikke adgang til å benytte arbeidsgiverens forretnings- eller driftshemmeligheter til annet formål enn for å utføre sitt arbeid for arbeidsgiveren. Dette gjelder blant annet alle dataprogrammer, systemer, tegninger, beskrivelser, oppskrifter, modeller, notater, utredninger, kontrakter og andre dokumenter (herunder også standarddokumenter) som tilhører arbeidsgiveren. Arbeidstakeren skal levere tilbake alt slikt materiale ved ansettelsesforholdets opphør.</w:t>
      </w:r>
    </w:p>
    <w:p w:rsidR="00B87FEB" w:rsidRPr="00A12BC0" w:rsidRDefault="00B87FEB" w:rsidP="00B87FEB">
      <w:pPr>
        <w:rPr>
          <w:rFonts w:ascii="Garamond" w:hAnsi="Garamond"/>
        </w:rPr>
      </w:pPr>
    </w:p>
    <w:p w:rsidR="00B87FEB" w:rsidRPr="00A12BC0" w:rsidRDefault="00B87FEB" w:rsidP="00B87FEB">
      <w:pPr>
        <w:ind w:left="705"/>
        <w:jc w:val="both"/>
        <w:rPr>
          <w:rFonts w:ascii="Garamond" w:hAnsi="Garamond"/>
        </w:rPr>
      </w:pPr>
      <w:r w:rsidRPr="00A12BC0">
        <w:rPr>
          <w:rFonts w:ascii="Garamond" w:hAnsi="Garamond"/>
        </w:rPr>
        <w:t>Overtredelse av bestemmelsene i dette punkt vil kunne medføre straffansvar og erstatningsansvar for arbeidstaker.</w:t>
      </w: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numPr>
          <w:ilvl w:val="0"/>
          <w:numId w:val="1"/>
        </w:numPr>
        <w:tabs>
          <w:tab w:val="clear" w:pos="1758"/>
          <w:tab w:val="clear" w:pos="3515"/>
          <w:tab w:val="clear" w:pos="5273"/>
          <w:tab w:val="clear" w:pos="6974"/>
          <w:tab w:val="clear" w:pos="8902"/>
        </w:tabs>
        <w:jc w:val="left"/>
        <w:rPr>
          <w:rFonts w:ascii="Garamond" w:hAnsi="Garamond"/>
          <w:b/>
          <w:sz w:val="24"/>
        </w:rPr>
      </w:pPr>
      <w:r w:rsidRPr="00A12BC0">
        <w:rPr>
          <w:rFonts w:ascii="Garamond" w:hAnsi="Garamond"/>
          <w:b/>
          <w:sz w:val="24"/>
        </w:rPr>
        <w:t>Tvister</w:t>
      </w:r>
      <w:r w:rsidRPr="00A12BC0">
        <w:rPr>
          <w:rFonts w:ascii="Garamond" w:hAnsi="Garamond"/>
          <w:b/>
          <w:sz w:val="24"/>
        </w:rPr>
        <w:br/>
      </w:r>
    </w:p>
    <w:p w:rsidR="00B87FEB" w:rsidRPr="00A12BC0" w:rsidRDefault="00B87FEB" w:rsidP="00B87FEB">
      <w:pPr>
        <w:pStyle w:val="Tittel"/>
        <w:tabs>
          <w:tab w:val="clear" w:pos="1758"/>
          <w:tab w:val="clear" w:pos="3515"/>
          <w:tab w:val="clear" w:pos="5273"/>
          <w:tab w:val="clear" w:pos="6974"/>
          <w:tab w:val="clear" w:pos="8902"/>
        </w:tabs>
        <w:ind w:left="705"/>
        <w:jc w:val="both"/>
        <w:rPr>
          <w:rFonts w:ascii="Garamond" w:hAnsi="Garamond"/>
          <w:sz w:val="24"/>
        </w:rPr>
      </w:pPr>
      <w:r w:rsidRPr="00A12BC0">
        <w:rPr>
          <w:rFonts w:ascii="Garamond" w:hAnsi="Garamond"/>
          <w:sz w:val="24"/>
        </w:rPr>
        <w:t>Enhver uenighet eller tvist mellom arbeidsgiver og arbeidstaker om forståelsen av denne ansettelsesavtalen, skal søkes løst gjennom forhandlinger. Dersom forhandlinger ikke fører frem skal arbeidsmiljølovens regler få anvendelse.</w:t>
      </w:r>
    </w:p>
    <w:p w:rsidR="00B87FEB" w:rsidRPr="00A12BC0" w:rsidRDefault="00B87FEB" w:rsidP="00B87FEB">
      <w:pPr>
        <w:pStyle w:val="Tittel"/>
        <w:tabs>
          <w:tab w:val="clear" w:pos="1758"/>
          <w:tab w:val="clear" w:pos="3515"/>
          <w:tab w:val="clear" w:pos="5273"/>
          <w:tab w:val="clear" w:pos="6974"/>
          <w:tab w:val="clear" w:pos="8902"/>
        </w:tabs>
        <w:ind w:left="705"/>
        <w:jc w:val="left"/>
        <w:rPr>
          <w:rFonts w:ascii="Garamond" w:hAnsi="Garamond"/>
          <w:sz w:val="24"/>
        </w:rPr>
      </w:pPr>
    </w:p>
    <w:p w:rsidR="00266853" w:rsidRPr="00A12BC0" w:rsidRDefault="00266853" w:rsidP="0032705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jc w:val="left"/>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24"/>
        </w:rPr>
      </w:pPr>
      <w:r w:rsidRPr="00A12BC0">
        <w:rPr>
          <w:rFonts w:ascii="Garamond" w:hAnsi="Garamond"/>
          <w:sz w:val="24"/>
        </w:rPr>
        <w:t>Sted / dato</w:t>
      </w:r>
    </w:p>
    <w:p w:rsidR="00B87FEB" w:rsidRPr="00A12BC0" w:rsidRDefault="00B87FEB" w:rsidP="009C0DCE">
      <w:pPr>
        <w:pStyle w:val="Tittel"/>
        <w:tabs>
          <w:tab w:val="clear" w:pos="1758"/>
          <w:tab w:val="clear" w:pos="3515"/>
          <w:tab w:val="clear" w:pos="5273"/>
          <w:tab w:val="clear" w:pos="6974"/>
          <w:tab w:val="clear" w:pos="8902"/>
        </w:tabs>
        <w:jc w:val="left"/>
        <w:rPr>
          <w:rFonts w:ascii="Garamond" w:hAnsi="Garamond"/>
          <w:sz w:val="24"/>
        </w:rPr>
      </w:pPr>
    </w:p>
    <w:p w:rsidR="0032705B" w:rsidRPr="00A12BC0" w:rsidRDefault="0032705B" w:rsidP="0032705B">
      <w:pPr>
        <w:pStyle w:val="Tittel"/>
        <w:tabs>
          <w:tab w:val="clear" w:pos="1758"/>
          <w:tab w:val="clear" w:pos="3515"/>
          <w:tab w:val="clear" w:pos="5273"/>
          <w:tab w:val="clear" w:pos="6974"/>
          <w:tab w:val="clear" w:pos="8902"/>
        </w:tabs>
        <w:jc w:val="left"/>
        <w:rPr>
          <w:rFonts w:ascii="Garamond" w:hAnsi="Garamond"/>
          <w:sz w:val="24"/>
        </w:rPr>
      </w:pPr>
    </w:p>
    <w:p w:rsidR="0032705B" w:rsidRPr="00A12BC0" w:rsidRDefault="0032705B" w:rsidP="0032705B">
      <w:pPr>
        <w:pStyle w:val="Tittel"/>
        <w:tabs>
          <w:tab w:val="clear" w:pos="1758"/>
          <w:tab w:val="clear" w:pos="3515"/>
          <w:tab w:val="clear" w:pos="5273"/>
          <w:tab w:val="clear" w:pos="6974"/>
          <w:tab w:val="clear" w:pos="8902"/>
        </w:tabs>
        <w:jc w:val="left"/>
        <w:rPr>
          <w:rFonts w:ascii="Garamond" w:hAnsi="Garamond"/>
          <w:sz w:val="24"/>
        </w:rPr>
      </w:pPr>
      <w:r w:rsidRPr="00A12BC0">
        <w:rPr>
          <w:rFonts w:ascii="Garamond" w:hAnsi="Garamond"/>
          <w:sz w:val="24"/>
        </w:rPr>
        <w:t xml:space="preserve">        </w:t>
      </w:r>
      <w:r w:rsidRPr="00A12BC0">
        <w:rPr>
          <w:rFonts w:ascii="Garamond" w:hAnsi="Garamond"/>
          <w:sz w:val="24"/>
        </w:rPr>
        <w:tab/>
      </w:r>
      <w:r w:rsidRPr="00A12BC0">
        <w:rPr>
          <w:rFonts w:ascii="Garamond" w:hAnsi="Garamond"/>
          <w:sz w:val="24"/>
        </w:rPr>
        <w:tab/>
        <w:t xml:space="preserve">Arbeidsgiver </w:t>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r>
      <w:r w:rsidRPr="00A12BC0">
        <w:rPr>
          <w:rFonts w:ascii="Garamond" w:hAnsi="Garamond"/>
          <w:sz w:val="24"/>
        </w:rPr>
        <w:tab/>
        <w:t>Arbeidstaker</w:t>
      </w:r>
    </w:p>
    <w:p w:rsidR="0032705B" w:rsidRPr="00A12BC0" w:rsidRDefault="0032705B" w:rsidP="0032705B">
      <w:pPr>
        <w:pStyle w:val="Tittel"/>
        <w:tabs>
          <w:tab w:val="clear" w:pos="1758"/>
          <w:tab w:val="clear" w:pos="3515"/>
          <w:tab w:val="clear" w:pos="5273"/>
          <w:tab w:val="clear" w:pos="6974"/>
          <w:tab w:val="clear" w:pos="8902"/>
        </w:tabs>
        <w:rPr>
          <w:rFonts w:ascii="Garamond" w:hAnsi="Garamond"/>
          <w:sz w:val="24"/>
        </w:rPr>
      </w:pPr>
    </w:p>
    <w:p w:rsidR="0032705B" w:rsidRPr="00A12BC0" w:rsidRDefault="0032705B" w:rsidP="0032705B">
      <w:pPr>
        <w:ind w:left="708"/>
      </w:pPr>
      <w:r>
        <w:t>_____________________</w:t>
      </w:r>
      <w:r>
        <w:tab/>
      </w:r>
      <w:r>
        <w:tab/>
        <w:t xml:space="preserve">                   _____________________</w:t>
      </w:r>
    </w:p>
    <w:p w:rsidR="0032705B" w:rsidRPr="00A12BC0" w:rsidRDefault="0032705B" w:rsidP="0032705B">
      <w:pPr>
        <w:ind w:left="708"/>
      </w:pPr>
      <w:r>
        <w:tab/>
      </w: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24"/>
        </w:rPr>
      </w:pPr>
    </w:p>
    <w:p w:rsidR="00B87FEB" w:rsidRPr="00A12BC0" w:rsidRDefault="00B87FEB" w:rsidP="00B87FEB">
      <w:pPr>
        <w:pStyle w:val="Tittel"/>
        <w:tabs>
          <w:tab w:val="clear" w:pos="1758"/>
          <w:tab w:val="clear" w:pos="3515"/>
          <w:tab w:val="clear" w:pos="5273"/>
          <w:tab w:val="clear" w:pos="6974"/>
          <w:tab w:val="clear" w:pos="8902"/>
        </w:tabs>
        <w:rPr>
          <w:rFonts w:ascii="Garamond" w:hAnsi="Garamond"/>
          <w:sz w:val="24"/>
        </w:rPr>
      </w:pPr>
    </w:p>
    <w:sectPr w:rsidR="00B87FEB" w:rsidRPr="00A12BC0">
      <w:headerReference w:type="default" r:id="rId7"/>
      <w:footerReference w:type="even" r:id="rId8"/>
      <w:footerReference w:type="default" r:id="rId9"/>
      <w:headerReference w:type="first" r:id="rId10"/>
      <w:pgSz w:w="11907" w:h="16840" w:code="9"/>
      <w:pgMar w:top="1418" w:right="1134" w:bottom="1418" w:left="1134" w:header="851" w:footer="822"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1E" w:rsidRDefault="00CB251E">
      <w:r>
        <w:separator/>
      </w:r>
    </w:p>
  </w:endnote>
  <w:endnote w:type="continuationSeparator" w:id="0">
    <w:p w:rsidR="00CB251E" w:rsidRDefault="00CB2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3" w:rsidRDefault="00A64353" w:rsidP="00885B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w:t>
    </w:r>
    <w:r>
      <w:rPr>
        <w:rStyle w:val="Sidetall"/>
      </w:rPr>
      <w:fldChar w:fldCharType="end"/>
    </w:r>
  </w:p>
  <w:p w:rsidR="00A64353" w:rsidRDefault="00A64353">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3" w:rsidRDefault="00A64353" w:rsidP="00885B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2705B">
      <w:rPr>
        <w:rStyle w:val="Sidetall"/>
        <w:noProof/>
      </w:rPr>
      <w:t>4</w:t>
    </w:r>
    <w:r>
      <w:rPr>
        <w:rStyle w:val="Sidetall"/>
      </w:rPr>
      <w:fldChar w:fldCharType="end"/>
    </w:r>
  </w:p>
  <w:p w:rsidR="00A64353" w:rsidRDefault="00A64353">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1E" w:rsidRDefault="00CB251E">
      <w:r>
        <w:separator/>
      </w:r>
    </w:p>
  </w:footnote>
  <w:footnote w:type="continuationSeparator" w:id="0">
    <w:p w:rsidR="00CB251E" w:rsidRDefault="00CB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3" w:rsidRDefault="00A64353">
    <w:pPr>
      <w:pStyle w:val="Brdtekst"/>
      <w:jc w:val="right"/>
      <w:rPr>
        <w:rStyle w:val="Sidetall"/>
      </w:rPr>
    </w:pPr>
    <w:r>
      <w:rPr>
        <w:rStyle w:val="Sidetall"/>
      </w:rPr>
      <w:fldChar w:fldCharType="begin"/>
    </w:r>
    <w:r>
      <w:rPr>
        <w:rStyle w:val="Sidetall"/>
      </w:rPr>
      <w:instrText xml:space="preserve"> PAGE </w:instrText>
    </w:r>
    <w:r>
      <w:rPr>
        <w:rStyle w:val="Sidetall"/>
      </w:rPr>
      <w:fldChar w:fldCharType="separate"/>
    </w:r>
    <w:r w:rsidR="0032705B">
      <w:rPr>
        <w:rStyle w:val="Sidetall"/>
        <w:noProof/>
      </w:rPr>
      <w:t>4</w:t>
    </w:r>
    <w:r>
      <w:rPr>
        <w:rStyle w:val="Sidetal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53" w:rsidRDefault="00A64353">
    <w:pPr>
      <w:pStyle w:val="Topptekst"/>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BA"/>
    <w:multiLevelType w:val="hybridMultilevel"/>
    <w:tmpl w:val="E11EE35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18D2BC6"/>
    <w:multiLevelType w:val="hybridMultilevel"/>
    <w:tmpl w:val="839ECF36"/>
    <w:lvl w:ilvl="0" w:tplc="973096D8">
      <w:start w:val="15"/>
      <w:numFmt w:val="bullet"/>
      <w:lvlText w:val="-"/>
      <w:lvlJc w:val="left"/>
      <w:pPr>
        <w:tabs>
          <w:tab w:val="num" w:pos="1410"/>
        </w:tabs>
        <w:ind w:left="1410" w:hanging="705"/>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2">
    <w:nsid w:val="0F6F469F"/>
    <w:multiLevelType w:val="singleLevel"/>
    <w:tmpl w:val="21D0B2DE"/>
    <w:lvl w:ilvl="0">
      <w:start w:val="1"/>
      <w:numFmt w:val="decimal"/>
      <w:lvlText w:val="%1."/>
      <w:lvlJc w:val="left"/>
      <w:pPr>
        <w:tabs>
          <w:tab w:val="num" w:pos="705"/>
        </w:tabs>
        <w:ind w:left="705" w:hanging="705"/>
      </w:pPr>
      <w:rPr>
        <w:rFonts w:hint="default"/>
        <w:i w:val="0"/>
        <w:sz w:val="24"/>
        <w:szCs w:val="24"/>
      </w:rPr>
    </w:lvl>
  </w:abstractNum>
  <w:abstractNum w:abstractNumId="3">
    <w:nsid w:val="6BEE455F"/>
    <w:multiLevelType w:val="hybridMultilevel"/>
    <w:tmpl w:val="4C50269A"/>
    <w:lvl w:ilvl="0" w:tplc="DCAE96C4">
      <w:start w:val="1061"/>
      <w:numFmt w:val="bullet"/>
      <w:lvlText w:val="-"/>
      <w:lvlJc w:val="left"/>
      <w:pPr>
        <w:tabs>
          <w:tab w:val="num" w:pos="1413"/>
        </w:tabs>
        <w:ind w:left="1413" w:hanging="705"/>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17B41"/>
    <w:rsid w:val="001034A5"/>
    <w:rsid w:val="00112949"/>
    <w:rsid w:val="001528D6"/>
    <w:rsid w:val="00266853"/>
    <w:rsid w:val="002C3423"/>
    <w:rsid w:val="0032705B"/>
    <w:rsid w:val="00525C54"/>
    <w:rsid w:val="0054524F"/>
    <w:rsid w:val="005B4075"/>
    <w:rsid w:val="005F58C2"/>
    <w:rsid w:val="0072757E"/>
    <w:rsid w:val="007750EE"/>
    <w:rsid w:val="007937BF"/>
    <w:rsid w:val="0081663C"/>
    <w:rsid w:val="00885BB7"/>
    <w:rsid w:val="00885C08"/>
    <w:rsid w:val="008A5BC7"/>
    <w:rsid w:val="008A69FB"/>
    <w:rsid w:val="008C01C4"/>
    <w:rsid w:val="008E4CA8"/>
    <w:rsid w:val="00990848"/>
    <w:rsid w:val="00991C0D"/>
    <w:rsid w:val="009B627E"/>
    <w:rsid w:val="009C0DCE"/>
    <w:rsid w:val="00A12BC0"/>
    <w:rsid w:val="00A60667"/>
    <w:rsid w:val="00A64353"/>
    <w:rsid w:val="00A72509"/>
    <w:rsid w:val="00B87FEB"/>
    <w:rsid w:val="00BA7A92"/>
    <w:rsid w:val="00BD099F"/>
    <w:rsid w:val="00BE6712"/>
    <w:rsid w:val="00CB251E"/>
    <w:rsid w:val="00D071A2"/>
    <w:rsid w:val="00DA66B6"/>
    <w:rsid w:val="00DD33C0"/>
    <w:rsid w:val="00E17B41"/>
    <w:rsid w:val="00F1383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EB"/>
    <w:pPr>
      <w:tabs>
        <w:tab w:val="left" w:pos="1758"/>
        <w:tab w:val="left" w:pos="3515"/>
        <w:tab w:val="left" w:pos="5273"/>
        <w:tab w:val="left" w:pos="6974"/>
        <w:tab w:val="left" w:pos="8902"/>
      </w:tabs>
      <w:overflowPunct w:val="0"/>
      <w:autoSpaceDE w:val="0"/>
      <w:autoSpaceDN w:val="0"/>
      <w:adjustRightInd w:val="0"/>
      <w:textAlignment w:val="baseline"/>
    </w:pPr>
    <w:rPr>
      <w:sz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B87FEB"/>
    <w:pPr>
      <w:tabs>
        <w:tab w:val="clear" w:pos="1758"/>
        <w:tab w:val="clear" w:pos="3515"/>
        <w:tab w:val="clear" w:pos="5273"/>
        <w:tab w:val="clear" w:pos="6974"/>
        <w:tab w:val="clear" w:pos="8902"/>
        <w:tab w:val="center" w:pos="4536"/>
        <w:tab w:val="right" w:pos="9072"/>
      </w:tabs>
    </w:pPr>
  </w:style>
  <w:style w:type="paragraph" w:styleId="Bunntekst">
    <w:name w:val="footer"/>
    <w:basedOn w:val="Normal"/>
    <w:rsid w:val="00B87FEB"/>
    <w:pPr>
      <w:tabs>
        <w:tab w:val="clear" w:pos="1758"/>
        <w:tab w:val="clear" w:pos="3515"/>
        <w:tab w:val="clear" w:pos="5273"/>
        <w:tab w:val="clear" w:pos="6974"/>
        <w:tab w:val="clear" w:pos="8902"/>
        <w:tab w:val="center" w:pos="4536"/>
        <w:tab w:val="right" w:pos="9072"/>
      </w:tabs>
    </w:pPr>
  </w:style>
  <w:style w:type="paragraph" w:styleId="Tittel">
    <w:name w:val="Title"/>
    <w:basedOn w:val="Normal"/>
    <w:qFormat/>
    <w:rsid w:val="00B87FEB"/>
    <w:pPr>
      <w:jc w:val="center"/>
    </w:pPr>
    <w:rPr>
      <w:sz w:val="28"/>
    </w:rPr>
  </w:style>
  <w:style w:type="paragraph" w:styleId="Brdtekst">
    <w:name w:val="Body Text"/>
    <w:basedOn w:val="Normal"/>
    <w:rsid w:val="00B87FEB"/>
    <w:pPr>
      <w:tabs>
        <w:tab w:val="clear" w:pos="1758"/>
        <w:tab w:val="clear" w:pos="3515"/>
        <w:tab w:val="clear" w:pos="5273"/>
        <w:tab w:val="clear" w:pos="6974"/>
        <w:tab w:val="clear" w:pos="8902"/>
      </w:tabs>
    </w:pPr>
    <w:rPr>
      <w:rFonts w:ascii="Arial" w:hAnsi="Arial"/>
      <w:sz w:val="22"/>
    </w:rPr>
  </w:style>
  <w:style w:type="character" w:styleId="Sidetall">
    <w:name w:val="page number"/>
    <w:rsid w:val="00B87FEB"/>
    <w:rPr>
      <w:rFonts w:ascii="Arial" w:hAnsi="Arial"/>
      <w:dstrike w:val="0"/>
      <w:sz w:val="24"/>
      <w:vertAlign w:val="baseli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771</Words>
  <Characters>5228</Characters>
  <Application>Microsoft Office Word</Application>
  <DocSecurity>0</DocSecurity>
  <Lines>43</Lines>
  <Paragraphs>11</Paragraphs>
  <ScaleCrop>false</ScaleCrop>
  <HeadingPairs>
    <vt:vector size="2" baseType="variant">
      <vt:variant>
        <vt:lpstr>Tittel</vt:lpstr>
      </vt:variant>
      <vt:variant>
        <vt:i4>1</vt:i4>
      </vt:variant>
    </vt:vector>
  </HeadingPairs>
  <TitlesOfParts>
    <vt:vector size="1" baseType="lpstr">
      <vt:lpstr>Arbeidsavtale </vt:lpstr>
    </vt:vector>
  </TitlesOfParts>
  <Company>Norges Idrettsforbund</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 </dc:title>
  <dc:subject/>
  <dc:creator>us-toki</dc:creator>
  <cp:keywords/>
  <dc:description/>
  <cp:lastModifiedBy>US-TOKI</cp:lastModifiedBy>
  <cp:revision>3</cp:revision>
  <dcterms:created xsi:type="dcterms:W3CDTF">2011-02-23T17:14:00Z</dcterms:created>
  <dcterms:modified xsi:type="dcterms:W3CDTF">2011-02-23T17:21:00Z</dcterms:modified>
</cp:coreProperties>
</file>