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0A" w:rsidRDefault="005033FB">
      <w:bookmarkStart w:id="0" w:name="_GoBack"/>
      <w:bookmarkEnd w:id="0"/>
      <w:r>
        <w:rPr>
          <w:b/>
          <w:bCs/>
          <w:sz w:val="18"/>
          <w:szCs w:val="18"/>
          <w:shd w:val="clear" w:color="auto" w:fill="FFFF00"/>
        </w:rPr>
        <w:t xml:space="preserve">Denne teksten er et utgangspunkt/forslag klubbene kan benytte ved utarbeidelse av avtale mellom klubber om spillerovergang i Norge. Klubbene må foreta nødvendige tilpasninger og </w:t>
      </w:r>
      <w:r>
        <w:rPr>
          <w:b/>
          <w:bCs/>
          <w:sz w:val="18"/>
          <w:szCs w:val="18"/>
          <w:shd w:val="clear" w:color="auto" w:fill="FFFF00"/>
        </w:rPr>
        <w:t>kvalitetssikring knyttet til den enkelte spillerovergang.</w:t>
      </w:r>
    </w:p>
    <w:p w:rsidR="0080210A" w:rsidRDefault="0080210A">
      <w:pPr>
        <w:jc w:val="center"/>
        <w:rPr>
          <w:b/>
          <w:bCs/>
          <w:sz w:val="24"/>
          <w:szCs w:val="24"/>
        </w:rPr>
      </w:pPr>
    </w:p>
    <w:p w:rsidR="0080210A" w:rsidRDefault="005033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AVTALE</w:t>
      </w:r>
    </w:p>
    <w:p w:rsidR="0080210A" w:rsidRDefault="005033FB">
      <w:pPr>
        <w:jc w:val="center"/>
        <w:rPr>
          <w:sz w:val="24"/>
          <w:szCs w:val="24"/>
        </w:rPr>
      </w:pPr>
      <w:r>
        <w:rPr>
          <w:sz w:val="24"/>
          <w:szCs w:val="24"/>
        </w:rPr>
        <w:t>mellom</w:t>
      </w:r>
    </w:p>
    <w:p w:rsidR="0080210A" w:rsidRDefault="005033FB">
      <w:pPr>
        <w:ind w:left="708"/>
        <w:jc w:val="center"/>
      </w:pPr>
      <w:r>
        <w:rPr>
          <w:sz w:val="24"/>
          <w:szCs w:val="24"/>
        </w:rPr>
        <w:t>………………Klubb A…………………    og  ………………Klubb B…………………………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(Spillerens nåværende  klubb)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(Spillerens nye klubb)</w:t>
      </w:r>
    </w:p>
    <w:p w:rsidR="0080210A" w:rsidRDefault="005033FB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om overgang for spilleren</w:t>
      </w:r>
    </w:p>
    <w:p w:rsidR="0080210A" w:rsidRDefault="005033FB">
      <w:pPr>
        <w:ind w:left="1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 født ………………………..</w:t>
      </w:r>
    </w:p>
    <w:p w:rsidR="0080210A" w:rsidRDefault="0080210A"/>
    <w:p w:rsidR="0080210A" w:rsidRDefault="005033FB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Varighet </w:t>
      </w:r>
    </w:p>
    <w:p w:rsidR="0080210A" w:rsidRDefault="005033FB">
      <w:pPr>
        <w:ind w:left="708"/>
        <w:rPr>
          <w:sz w:val="20"/>
          <w:szCs w:val="20"/>
        </w:rPr>
      </w:pPr>
      <w:r>
        <w:rPr>
          <w:sz w:val="20"/>
          <w:szCs w:val="20"/>
        </w:rPr>
        <w:t>Partene er e</w:t>
      </w:r>
      <w:r>
        <w:rPr>
          <w:sz w:val="20"/>
          <w:szCs w:val="20"/>
        </w:rPr>
        <w:t>nige om at spilleren melder overgang til ny klubb med virkning fra….</w:t>
      </w:r>
    </w:p>
    <w:p w:rsidR="0080210A" w:rsidRDefault="005033FB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>Denne avtale er kun gyldig dersom Klubb A og spilleren kommer til enighet om personlig kontrakt og spilleren består ny klubbs fysiske- og medisinske tester.</w:t>
      </w:r>
    </w:p>
    <w:p w:rsidR="0080210A" w:rsidRDefault="005033FB">
      <w:pPr>
        <w:ind w:left="708"/>
        <w:rPr>
          <w:sz w:val="20"/>
          <w:szCs w:val="20"/>
        </w:rPr>
      </w:pPr>
      <w:r>
        <w:rPr>
          <w:sz w:val="20"/>
          <w:szCs w:val="20"/>
        </w:rPr>
        <w:t>Partene er enige om at denne a</w:t>
      </w:r>
      <w:r>
        <w:rPr>
          <w:sz w:val="20"/>
          <w:szCs w:val="20"/>
        </w:rPr>
        <w:t>vtalen utløper ……………………………. (Dersom utløpsdato ikke angis, utløper avtalen 3 år etter at den er undertegnet iht. Overgangsreglementet § 3-4 bokstav e).</w:t>
      </w:r>
    </w:p>
    <w:p w:rsidR="0080210A" w:rsidRDefault="005033FB">
      <w:pPr>
        <w:ind w:firstLine="708"/>
        <w:rPr>
          <w:sz w:val="20"/>
          <w:szCs w:val="20"/>
        </w:rPr>
      </w:pPr>
      <w:r>
        <w:rPr>
          <w:sz w:val="20"/>
          <w:szCs w:val="20"/>
        </w:rPr>
        <w:t>Avtalen er uoppsigelig i avtaleperioden, men kan reforhandles dersom begge parter er enige.</w:t>
      </w:r>
    </w:p>
    <w:p w:rsidR="0080210A" w:rsidRDefault="0080210A">
      <w:pPr>
        <w:ind w:firstLine="708"/>
        <w:rPr>
          <w:sz w:val="20"/>
          <w:szCs w:val="20"/>
        </w:rPr>
      </w:pPr>
    </w:p>
    <w:p w:rsidR="0080210A" w:rsidRDefault="005033FB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Vilkår for </w:t>
      </w:r>
      <w:r>
        <w:rPr>
          <w:b/>
          <w:bCs/>
          <w:sz w:val="20"/>
          <w:szCs w:val="20"/>
        </w:rPr>
        <w:t>overgangen</w:t>
      </w:r>
    </w:p>
    <w:p w:rsidR="0080210A" w:rsidRDefault="005033FB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Partene er enige om følgende vilkår for overgangen:</w:t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Klubb B betaler en overgangssum på kr ……………………… innen dato…..</w:t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Når spilleren har spilt x obligatoriske kamper (jf NFF eller UEFAs bestemmelser) fra start i løpet av avtaleperioden i punkt 1, </w:t>
      </w:r>
      <w:r>
        <w:rPr>
          <w:sz w:val="20"/>
          <w:szCs w:val="20"/>
        </w:rPr>
        <w:t xml:space="preserve">skal Klubb B betale kr.……. til Klubb A. </w:t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Av ovenstående beløp i punkt 2.1 og 2.2 betales Klubb B 95 % til Klubb A, mens resterende 5 % betales av Klubb B til berettigede </w:t>
      </w:r>
      <w:r>
        <w:rPr>
          <w:sz w:val="20"/>
          <w:szCs w:val="20"/>
        </w:rPr>
        <w:lastRenderedPageBreak/>
        <w:t xml:space="preserve">klubber iht. Overgangsreglementets kapittel 6, om Solidaritetsmidler.  </w:t>
      </w:r>
      <w:r>
        <w:rPr>
          <w:sz w:val="20"/>
          <w:szCs w:val="20"/>
        </w:rPr>
        <w:tab/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Klubb B betal</w:t>
      </w:r>
      <w:r>
        <w:rPr>
          <w:sz w:val="20"/>
          <w:szCs w:val="20"/>
        </w:rPr>
        <w:t>er kr …………. i kompensasjon for trening og utdanning iht. Overgangsreglementet  kapittel 5, §§ 19- 21.</w:t>
      </w:r>
    </w:p>
    <w:p w:rsidR="0080210A" w:rsidRDefault="0080210A">
      <w:pPr>
        <w:pStyle w:val="Listeavsnitt"/>
        <w:ind w:left="1080"/>
        <w:rPr>
          <w:sz w:val="20"/>
          <w:szCs w:val="20"/>
        </w:rPr>
      </w:pPr>
    </w:p>
    <w:p w:rsidR="0080210A" w:rsidRDefault="0080210A">
      <w:pPr>
        <w:pStyle w:val="Listeavsnitt"/>
        <w:ind w:left="1080"/>
        <w:rPr>
          <w:sz w:val="20"/>
          <w:szCs w:val="20"/>
        </w:rPr>
      </w:pPr>
    </w:p>
    <w:p w:rsidR="0080210A" w:rsidRDefault="0080210A">
      <w:pPr>
        <w:pStyle w:val="Listeavsnitt"/>
        <w:ind w:left="1080"/>
        <w:rPr>
          <w:sz w:val="20"/>
          <w:szCs w:val="20"/>
        </w:rPr>
      </w:pPr>
    </w:p>
    <w:p w:rsidR="0080210A" w:rsidRDefault="005033FB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Videresalg </w:t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Ved overgang til tredje klubb i avtaleperioden har Klubb A rett til ……… % av netto avtalt overgangssum. Med netto avtalt overgangssum menes</w:t>
      </w:r>
      <w:r>
        <w:rPr>
          <w:sz w:val="20"/>
          <w:szCs w:val="20"/>
        </w:rPr>
        <w:t xml:space="preserve"> verdien av de ytelser Klubb B mottar fra tredje klubb fratrukket den sum Klubb A har mottatt gjennom denne avtalen.</w:t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Beløpet betales senest 7 dager etter at Klubb B har mottatt overgangsvederlaget. Dersom overgangssummen betales i rater, forfaller betaling</w:t>
      </w:r>
      <w:r>
        <w:rPr>
          <w:sz w:val="20"/>
          <w:szCs w:val="20"/>
        </w:rPr>
        <w:t xml:space="preserve">en 7 dager etter at den enkelte rate er mottatt. </w:t>
      </w:r>
    </w:p>
    <w:p w:rsidR="0080210A" w:rsidRDefault="005033FB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Ved eventuell overgang til tredje klubb gis Klubb A rett til full innsikt i forhold knyttet til denne avtalen som påvirker </w:t>
      </w:r>
      <w:r>
        <w:rPr>
          <w:sz w:val="20"/>
          <w:szCs w:val="20"/>
        </w:rPr>
        <w:lastRenderedPageBreak/>
        <w:t>avtaleforholdet mellom Klubb A og Klubb B.</w:t>
      </w:r>
      <w:r>
        <w:rPr>
          <w:sz w:val="20"/>
          <w:szCs w:val="20"/>
        </w:rPr>
        <w:br/>
      </w:r>
    </w:p>
    <w:p w:rsidR="0080210A" w:rsidRDefault="005033FB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Andre avtalte forhold</w:t>
      </w:r>
    </w:p>
    <w:p w:rsidR="0080210A" w:rsidRDefault="005033FB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Ved for sen betal</w:t>
      </w:r>
      <w:r>
        <w:rPr>
          <w:sz w:val="20"/>
          <w:szCs w:val="20"/>
        </w:rPr>
        <w:t xml:space="preserve">ing etter ovennevnte vilkår, betaler Klubb B ordinær forsinkelsesrente. </w:t>
      </w:r>
    </w:p>
    <w:p w:rsidR="0080210A" w:rsidRDefault="005033FB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Innholdet i denne avtale behandles konfidensielt.</w:t>
      </w:r>
    </w:p>
    <w:p w:rsidR="0080210A" w:rsidRDefault="005033FB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(Her fyller partene inn andre forhold en er enige.)</w:t>
      </w:r>
      <w:r>
        <w:rPr>
          <w:sz w:val="20"/>
          <w:szCs w:val="20"/>
        </w:rPr>
        <w:br/>
      </w:r>
    </w:p>
    <w:p w:rsidR="0080210A" w:rsidRDefault="005033FB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Overdragelse av rettigheter</w:t>
      </w:r>
    </w:p>
    <w:p w:rsidR="0080210A" w:rsidRDefault="005033FB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 xml:space="preserve">Ingen rettigheter og plikter etter denne avtalen, </w:t>
      </w:r>
      <w:r>
        <w:rPr>
          <w:sz w:val="20"/>
          <w:szCs w:val="20"/>
        </w:rPr>
        <w:t xml:space="preserve">herunder pengekrav, kan overdras til tredjepart. </w:t>
      </w:r>
      <w:r>
        <w:rPr>
          <w:sz w:val="20"/>
          <w:szCs w:val="20"/>
        </w:rPr>
        <w:br/>
      </w:r>
    </w:p>
    <w:p w:rsidR="0080210A" w:rsidRDefault="005033FB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Tvisteløsning</w:t>
      </w:r>
    </w:p>
    <w:p w:rsidR="0080210A" w:rsidRDefault="005033FB">
      <w:pPr>
        <w:pStyle w:val="Listeavsnitt"/>
        <w:tabs>
          <w:tab w:val="left" w:pos="1297"/>
        </w:tabs>
        <w:rPr>
          <w:sz w:val="20"/>
          <w:szCs w:val="20"/>
        </w:rPr>
      </w:pPr>
      <w:r>
        <w:rPr>
          <w:sz w:val="20"/>
          <w:szCs w:val="20"/>
        </w:rPr>
        <w:t>Enhver tvist om fortolkning eller praktisering av denne avtalen skal søkes løst i minnelighet innen 30 dager etter at den ene parten har varslet den annen skriftlig om at det foreligger en uo</w:t>
      </w:r>
      <w:r>
        <w:rPr>
          <w:sz w:val="20"/>
          <w:szCs w:val="20"/>
        </w:rPr>
        <w:t>verensstemmelse.</w:t>
      </w:r>
    </w:p>
    <w:p w:rsidR="0080210A" w:rsidRDefault="005033FB">
      <w:pPr>
        <w:pStyle w:val="Listeavsnitt"/>
        <w:tabs>
          <w:tab w:val="left" w:pos="129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Dersom partene ikke lykkes i å komme til enighet innen fristen er partene enig om bringe tvisten inn for Fotballens Voldgiftsordning for endelig avgjørelse.</w:t>
      </w:r>
    </w:p>
    <w:p w:rsidR="0080210A" w:rsidRDefault="0080210A">
      <w:pPr>
        <w:tabs>
          <w:tab w:val="left" w:pos="1297"/>
        </w:tabs>
        <w:rPr>
          <w:sz w:val="20"/>
          <w:szCs w:val="20"/>
        </w:rPr>
      </w:pPr>
    </w:p>
    <w:p w:rsidR="0080210A" w:rsidRDefault="005033FB">
      <w:pPr>
        <w:rPr>
          <w:sz w:val="20"/>
          <w:szCs w:val="20"/>
        </w:rPr>
      </w:pPr>
      <w:r>
        <w:rPr>
          <w:sz w:val="20"/>
          <w:szCs w:val="20"/>
        </w:rPr>
        <w:t>Denne avtalen er utstedt i 3 eksemplarer, ett til hver av klubbene og kopi til NF</w:t>
      </w:r>
      <w:r>
        <w:rPr>
          <w:sz w:val="20"/>
          <w:szCs w:val="20"/>
        </w:rPr>
        <w:t>F.</w:t>
      </w:r>
    </w:p>
    <w:p w:rsidR="0080210A" w:rsidRDefault="0080210A">
      <w:pPr>
        <w:rPr>
          <w:sz w:val="20"/>
          <w:szCs w:val="20"/>
        </w:rPr>
      </w:pPr>
    </w:p>
    <w:p w:rsidR="0080210A" w:rsidRDefault="005033FB">
      <w:r>
        <w:t>……………………………………………………</w:t>
      </w:r>
      <w:r>
        <w:br/>
      </w:r>
      <w:r>
        <w:rPr>
          <w:sz w:val="18"/>
          <w:szCs w:val="18"/>
        </w:rPr>
        <w:t>(Sted og dato for undertegnelse)</w:t>
      </w:r>
    </w:p>
    <w:p w:rsidR="0080210A" w:rsidRDefault="0080210A">
      <w:pPr>
        <w:rPr>
          <w:sz w:val="18"/>
          <w:szCs w:val="18"/>
        </w:rPr>
      </w:pPr>
    </w:p>
    <w:p w:rsidR="0080210A" w:rsidRDefault="005033F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………………………………………………………………………….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Signatur til bemyndiget representant for spillerens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 til bemyndiget representant for ny klubb</w:t>
      </w:r>
      <w:r>
        <w:rPr>
          <w:sz w:val="18"/>
          <w:szCs w:val="18"/>
        </w:rPr>
        <w:br/>
      </w:r>
      <w:r>
        <w:rPr>
          <w:sz w:val="18"/>
          <w:szCs w:val="18"/>
        </w:rPr>
        <w:t>nåværende klubb.</w:t>
      </w:r>
    </w:p>
    <w:p w:rsidR="0080210A" w:rsidRDefault="0080210A">
      <w:pPr>
        <w:rPr>
          <w:sz w:val="18"/>
          <w:szCs w:val="18"/>
        </w:rPr>
      </w:pPr>
    </w:p>
    <w:p w:rsidR="0080210A" w:rsidRDefault="005033FB">
      <w:r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………………………………………………………………………….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 xml:space="preserve">Signatur til spilleren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 til foresatte dersom spilleren er under 18 år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sectPr w:rsidR="008021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FB" w:rsidRDefault="005033FB">
      <w:pPr>
        <w:spacing w:after="0" w:line="240" w:lineRule="auto"/>
      </w:pPr>
      <w:r>
        <w:separator/>
      </w:r>
    </w:p>
  </w:endnote>
  <w:endnote w:type="continuationSeparator" w:id="0">
    <w:p w:rsidR="005033FB" w:rsidRDefault="0050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FB" w:rsidRDefault="00503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33FB" w:rsidRDefault="0050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522D5"/>
    <w:multiLevelType w:val="multilevel"/>
    <w:tmpl w:val="ECEA57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210A"/>
    <w:rsid w:val="005033FB"/>
    <w:rsid w:val="0080210A"/>
    <w:rsid w:val="00C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1BF5C-7124-459E-AD73-1610D71E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US-THGR</dc:creator>
  <cp:lastModifiedBy>Jo Bergsvand</cp:lastModifiedBy>
  <cp:revision>2</cp:revision>
  <cp:lastPrinted>2011-12-16T08:47:00Z</cp:lastPrinted>
  <dcterms:created xsi:type="dcterms:W3CDTF">2013-12-06T09:18:00Z</dcterms:created>
  <dcterms:modified xsi:type="dcterms:W3CDTF">2013-12-06T09:18:00Z</dcterms:modified>
</cp:coreProperties>
</file>